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1DBD9FE4"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AF3E7D">
        <w:rPr>
          <w:rFonts w:ascii="Arial" w:hAnsi="Arial" w:cs="Arial"/>
          <w:b/>
          <w:sz w:val="24"/>
          <w:szCs w:val="28"/>
          <w:lang w:val="en-US"/>
        </w:rPr>
        <w:t>5</w:t>
      </w:r>
      <w:r w:rsidRPr="001D2FBF">
        <w:rPr>
          <w:rFonts w:ascii="Arial" w:hAnsi="Arial" w:cs="Arial"/>
          <w:b/>
          <w:sz w:val="24"/>
          <w:szCs w:val="28"/>
        </w:rPr>
        <w:tab/>
      </w:r>
      <w:r w:rsidR="00655FD7" w:rsidRPr="0010490B">
        <w:rPr>
          <w:rFonts w:ascii="Arial" w:hAnsi="Arial" w:cs="Arial"/>
          <w:b/>
          <w:sz w:val="24"/>
          <w:szCs w:val="28"/>
          <w:lang w:val="en-US"/>
        </w:rPr>
        <w:t>R4-2</w:t>
      </w:r>
      <w:r w:rsidR="008B4834" w:rsidRPr="0010490B">
        <w:rPr>
          <w:rFonts w:ascii="Arial" w:hAnsi="Arial" w:cs="Arial"/>
          <w:b/>
          <w:sz w:val="24"/>
          <w:szCs w:val="28"/>
          <w:lang w:val="en-US"/>
        </w:rPr>
        <w:t>5</w:t>
      </w:r>
      <w:r w:rsidR="009C1606" w:rsidRPr="0010490B">
        <w:rPr>
          <w:rFonts w:ascii="Arial" w:hAnsi="Arial" w:cs="Arial"/>
          <w:b/>
          <w:sz w:val="24"/>
          <w:szCs w:val="28"/>
          <w:lang w:val="en-US"/>
        </w:rPr>
        <w:t>0</w:t>
      </w:r>
      <w:r w:rsidR="0010490B">
        <w:rPr>
          <w:rFonts w:ascii="Arial" w:hAnsi="Arial" w:cs="Arial"/>
          <w:b/>
          <w:sz w:val="24"/>
          <w:szCs w:val="28"/>
          <w:lang w:val="en-US"/>
        </w:rPr>
        <w:t>6456</w:t>
      </w:r>
    </w:p>
    <w:p w14:paraId="0A1B1E02" w14:textId="3C3DD17D" w:rsidR="00332980" w:rsidRPr="001D2FBF" w:rsidRDefault="003737E7" w:rsidP="00332980">
      <w:pPr>
        <w:widowControl w:val="0"/>
        <w:tabs>
          <w:tab w:val="right" w:pos="9072"/>
        </w:tabs>
        <w:spacing w:after="0"/>
        <w:rPr>
          <w:rFonts w:ascii="Arial" w:hAnsi="Arial" w:cs="Arial"/>
          <w:b/>
          <w:sz w:val="24"/>
          <w:szCs w:val="28"/>
          <w:lang w:val="en-US"/>
        </w:rPr>
      </w:pPr>
      <w:r w:rsidRPr="00347B20">
        <w:rPr>
          <w:rFonts w:ascii="Arial" w:hAnsi="Arial" w:cs="Arial"/>
          <w:b/>
          <w:sz w:val="24"/>
          <w:szCs w:val="24"/>
        </w:rPr>
        <w:t>St Julian’s</w:t>
      </w:r>
      <w:r w:rsidR="00807AB2">
        <w:rPr>
          <w:rFonts w:ascii="Arial" w:hAnsi="Arial" w:cs="Arial"/>
          <w:b/>
          <w:sz w:val="24"/>
          <w:szCs w:val="24"/>
        </w:rPr>
        <w:t>,</w:t>
      </w:r>
      <w:r w:rsidR="00807AB2" w:rsidRPr="00A01738">
        <w:rPr>
          <w:rFonts w:ascii="Arial" w:hAnsi="Arial" w:cs="Arial"/>
          <w:b/>
          <w:sz w:val="24"/>
          <w:szCs w:val="24"/>
        </w:rPr>
        <w:t xml:space="preserve"> </w:t>
      </w:r>
      <w:r w:rsidR="00AF3E7D">
        <w:rPr>
          <w:rFonts w:ascii="Arial" w:hAnsi="Arial" w:cs="Arial"/>
          <w:b/>
          <w:sz w:val="24"/>
          <w:szCs w:val="24"/>
        </w:rPr>
        <w:t>Malta</w:t>
      </w:r>
      <w:r w:rsidR="00807AB2">
        <w:rPr>
          <w:rFonts w:ascii="Arial" w:hAnsi="Arial" w:cs="Arial"/>
          <w:b/>
          <w:sz w:val="24"/>
          <w:szCs w:val="24"/>
        </w:rPr>
        <w:t xml:space="preserve">, </w:t>
      </w:r>
      <w:r w:rsidR="00AF3E7D">
        <w:rPr>
          <w:rFonts w:ascii="Arial" w:hAnsi="Arial" w:cs="Arial"/>
          <w:b/>
          <w:sz w:val="24"/>
          <w:szCs w:val="24"/>
        </w:rPr>
        <w:t>19</w:t>
      </w:r>
      <w:r w:rsidR="00807AB2" w:rsidRPr="0052514D">
        <w:rPr>
          <w:rFonts w:ascii="Arial" w:hAnsi="Arial" w:cs="Arial"/>
          <w:b/>
          <w:sz w:val="24"/>
          <w:szCs w:val="24"/>
          <w:vertAlign w:val="superscript"/>
        </w:rPr>
        <w:t>th</w:t>
      </w:r>
      <w:r w:rsidR="00807AB2" w:rsidRPr="0052514D">
        <w:rPr>
          <w:rFonts w:ascii="Arial" w:hAnsi="Arial" w:cs="Arial"/>
          <w:b/>
          <w:sz w:val="24"/>
          <w:szCs w:val="24"/>
        </w:rPr>
        <w:t xml:space="preserve"> – </w:t>
      </w:r>
      <w:r w:rsidR="00AF3E7D">
        <w:rPr>
          <w:rFonts w:ascii="Arial" w:hAnsi="Arial" w:cs="Arial"/>
          <w:b/>
          <w:sz w:val="24"/>
          <w:szCs w:val="24"/>
        </w:rPr>
        <w:t>23</w:t>
      </w:r>
      <w:r w:rsidR="00AF3E7D">
        <w:rPr>
          <w:rFonts w:ascii="Arial" w:hAnsi="Arial" w:cs="Arial"/>
          <w:b/>
          <w:sz w:val="24"/>
          <w:szCs w:val="24"/>
          <w:vertAlign w:val="superscript"/>
        </w:rPr>
        <w:t>rd</w:t>
      </w:r>
      <w:r w:rsidR="00807AB2">
        <w:rPr>
          <w:rFonts w:ascii="Arial" w:hAnsi="Arial" w:cs="Arial"/>
          <w:b/>
          <w:sz w:val="24"/>
          <w:szCs w:val="24"/>
        </w:rPr>
        <w:t xml:space="preserve"> </w:t>
      </w:r>
      <w:r w:rsidR="00AF3E7D">
        <w:rPr>
          <w:rFonts w:ascii="Arial" w:hAnsi="Arial" w:cs="Arial"/>
          <w:b/>
          <w:sz w:val="24"/>
          <w:szCs w:val="24"/>
        </w:rPr>
        <w:t>May</w:t>
      </w:r>
      <w:r w:rsidR="00807AB2" w:rsidRPr="0052514D">
        <w:rPr>
          <w:rFonts w:ascii="Arial" w:hAnsi="Arial" w:cs="Arial"/>
          <w:b/>
          <w:sz w:val="24"/>
          <w:szCs w:val="24"/>
        </w:rPr>
        <w:t>, 202</w:t>
      </w:r>
      <w:r w:rsidR="008B4834">
        <w:rPr>
          <w:rFonts w:ascii="Arial" w:hAnsi="Arial" w:cs="Arial"/>
          <w:b/>
          <w:sz w:val="24"/>
          <w:szCs w:val="24"/>
        </w:rPr>
        <w:t>5</w:t>
      </w:r>
    </w:p>
    <w:bookmarkEnd w:id="1"/>
    <w:p w14:paraId="150D53F7" w14:textId="65A74A10"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7AB2" w:rsidRPr="00B17A3E">
        <w:rPr>
          <w:rFonts w:ascii="Arial" w:hAnsi="Arial" w:cs="Arial"/>
          <w:color w:val="000000"/>
          <w:sz w:val="22"/>
        </w:rPr>
        <w:t>7</w:t>
      </w:r>
      <w:r w:rsidRPr="00B17A3E">
        <w:rPr>
          <w:rFonts w:ascii="Arial" w:hAnsi="Arial" w:cs="Arial" w:hint="eastAsia"/>
          <w:color w:val="000000"/>
          <w:sz w:val="22"/>
        </w:rPr>
        <w:t>.</w:t>
      </w:r>
      <w:r w:rsidR="00127CFD">
        <w:rPr>
          <w:rFonts w:ascii="Arial" w:hAnsi="Arial" w:cs="Arial"/>
          <w:color w:val="000000"/>
          <w:sz w:val="22"/>
        </w:rPr>
        <w:t>30</w:t>
      </w:r>
      <w:r w:rsidRPr="00B17A3E">
        <w:rPr>
          <w:rFonts w:ascii="Arial" w:hAnsi="Arial" w:cs="Arial" w:hint="eastAsia"/>
          <w:color w:val="000000"/>
          <w:sz w:val="22"/>
        </w:rPr>
        <w:t>.</w:t>
      </w:r>
      <w:r w:rsidR="00127CFD">
        <w:rPr>
          <w:rFonts w:ascii="Arial" w:hAnsi="Arial" w:cs="Arial"/>
          <w:color w:val="000000"/>
          <w:sz w:val="22"/>
        </w:rPr>
        <w:t>3</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907C69D"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07AB2">
        <w:rPr>
          <w:rFonts w:ascii="Arial" w:hAnsi="Arial" w:cs="Arial"/>
          <w:color w:val="000000"/>
          <w:sz w:val="22"/>
        </w:rPr>
        <w:t xml:space="preserve">Further </w:t>
      </w:r>
      <w:r w:rsidR="00AA3DBC">
        <w:rPr>
          <w:rFonts w:ascii="Arial" w:hAnsi="Arial" w:cs="Arial"/>
          <w:color w:val="000000"/>
          <w:sz w:val="22"/>
        </w:rPr>
        <w:t>d</w:t>
      </w:r>
      <w:r w:rsidR="008A1863">
        <w:rPr>
          <w:rFonts w:ascii="Arial" w:hAnsi="Arial" w:cs="Arial"/>
          <w:color w:val="000000"/>
          <w:sz w:val="22"/>
        </w:rPr>
        <w:t xml:space="preserve">iscussion on RRM </w:t>
      </w:r>
      <w:r w:rsidR="00AA3DBC">
        <w:rPr>
          <w:rFonts w:ascii="Arial" w:hAnsi="Arial" w:cs="Arial"/>
          <w:color w:val="000000"/>
          <w:sz w:val="22"/>
        </w:rPr>
        <w:t>requirements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67B63B35" w14:textId="03ED053D" w:rsidR="00F0458A" w:rsidRDefault="00F0458A" w:rsidP="006A4F7E">
      <w:pPr>
        <w:spacing w:before="120" w:after="0"/>
      </w:pPr>
      <w:r>
        <w:rPr>
          <w:rFonts w:hint="eastAsia"/>
        </w:rPr>
        <w:t>I</w:t>
      </w:r>
      <w:r>
        <w:t>n the RAN4#11</w:t>
      </w:r>
      <w:r w:rsidR="00C53DFE">
        <w:t>4</w:t>
      </w:r>
      <w:r w:rsidR="00AF3E7D">
        <w:t>bis</w:t>
      </w:r>
      <w:r>
        <w:t xml:space="preserve"> meeting, there were </w:t>
      </w:r>
      <w:r w:rsidR="000C7947">
        <w:t>further</w:t>
      </w:r>
      <w:r>
        <w:t xml:space="preserve"> discussions on </w:t>
      </w:r>
      <w:r w:rsidR="000C7947">
        <w:t>RRM requirements impact for XR</w:t>
      </w:r>
      <w:r>
        <w:t>.</w:t>
      </w:r>
      <w:r w:rsidR="00280D60">
        <w:t xml:space="preserve"> Good progress was made during the meeting.</w:t>
      </w:r>
      <w:r>
        <w:t xml:space="preserve"> Following agreements were </w:t>
      </w:r>
      <w:r w:rsidR="007B08A7">
        <w:t>captured in the WF [</w:t>
      </w:r>
      <w:r w:rsidR="00A4496B">
        <w:t>1</w:t>
      </w:r>
      <w:r w:rsidR="007B08A7">
        <w:t>]</w:t>
      </w:r>
      <w:r>
        <w:t>.</w:t>
      </w:r>
      <w:r w:rsidR="00507D5A">
        <w:t xml:space="preserve"> </w:t>
      </w:r>
    </w:p>
    <w:tbl>
      <w:tblPr>
        <w:tblStyle w:val="TableGrid"/>
        <w:tblW w:w="0" w:type="auto"/>
        <w:tblInd w:w="0" w:type="dxa"/>
        <w:tblLook w:val="04A0" w:firstRow="1" w:lastRow="0" w:firstColumn="1" w:lastColumn="0" w:noHBand="0" w:noVBand="1"/>
      </w:tblPr>
      <w:tblGrid>
        <w:gridCol w:w="9630"/>
      </w:tblGrid>
      <w:tr w:rsidR="00F0458A" w14:paraId="6497566F" w14:textId="77777777" w:rsidTr="00F0458A">
        <w:tc>
          <w:tcPr>
            <w:tcW w:w="9630" w:type="dxa"/>
          </w:tcPr>
          <w:p w14:paraId="6AA69114" w14:textId="77777777" w:rsidR="005646C4" w:rsidRPr="00251EC0" w:rsidRDefault="005646C4" w:rsidP="005646C4">
            <w:pPr>
              <w:rPr>
                <w:lang w:eastAsia="zh-CN"/>
              </w:rPr>
            </w:pPr>
            <w:r w:rsidRPr="00251EC0">
              <w:rPr>
                <w:b/>
                <w:lang w:eastAsia="zh-CN"/>
              </w:rPr>
              <w:t>&lt; Agreement&gt;</w:t>
            </w:r>
            <w:r w:rsidRPr="00251EC0">
              <w:rPr>
                <w:lang w:eastAsia="zh-CN"/>
              </w:rPr>
              <w:t xml:space="preserve">: </w:t>
            </w:r>
          </w:p>
          <w:p w14:paraId="1318AF65" w14:textId="77777777" w:rsidR="005646C4" w:rsidRPr="0022188D" w:rsidRDefault="005646C4" w:rsidP="005646C4">
            <w:pPr>
              <w:pStyle w:val="ListParagraph"/>
              <w:numPr>
                <w:ilvl w:val="0"/>
                <w:numId w:val="35"/>
              </w:numPr>
              <w:overflowPunct w:val="0"/>
              <w:autoSpaceDE w:val="0"/>
              <w:autoSpaceDN w:val="0"/>
              <w:adjustRightInd w:val="0"/>
              <w:spacing w:after="180"/>
              <w:textAlignment w:val="baseline"/>
              <w:rPr>
                <w:rFonts w:eastAsia="等线"/>
              </w:rPr>
            </w:pPr>
            <w:r w:rsidRPr="0022188D">
              <w:rPr>
                <w:rFonts w:eastAsia="等线"/>
              </w:rPr>
              <w:t>Skipping requirements applies for NR-SA</w:t>
            </w:r>
          </w:p>
          <w:p w14:paraId="43EE91DA" w14:textId="77777777" w:rsidR="005646C4" w:rsidRDefault="005646C4" w:rsidP="005646C4">
            <w:pPr>
              <w:rPr>
                <w:b/>
                <w:bCs/>
                <w:lang w:val="en-US" w:eastAsia="zh-CN"/>
              </w:rPr>
            </w:pPr>
            <w:r w:rsidRPr="00BD5116">
              <w:rPr>
                <w:b/>
                <w:bCs/>
                <w:lang w:val="en-US" w:eastAsia="zh-CN"/>
              </w:rPr>
              <w:t>&lt;Agreement&gt;</w:t>
            </w:r>
          </w:p>
          <w:p w14:paraId="325E340F" w14:textId="77777777" w:rsidR="005646C4" w:rsidRPr="00DA65CD" w:rsidRDefault="005646C4" w:rsidP="005646C4">
            <w:pPr>
              <w:pStyle w:val="ListParagraph"/>
              <w:numPr>
                <w:ilvl w:val="0"/>
                <w:numId w:val="36"/>
              </w:numPr>
              <w:overflowPunct w:val="0"/>
              <w:autoSpaceDE w:val="0"/>
              <w:autoSpaceDN w:val="0"/>
              <w:adjustRightInd w:val="0"/>
              <w:spacing w:after="180"/>
              <w:textAlignment w:val="baseline"/>
              <w:rPr>
                <w:lang w:eastAsia="zh-CN"/>
              </w:rPr>
            </w:pPr>
            <w:r w:rsidRPr="00DA65CD">
              <w:rPr>
                <w:lang w:eastAsia="zh-CN"/>
              </w:rPr>
              <w:t>Requirements in clause 9.15 NR inter-frequency L1 measurement with gaps are updated for gap skipping.</w:t>
            </w:r>
          </w:p>
          <w:p w14:paraId="4FA815E5" w14:textId="77777777" w:rsidR="001E0544" w:rsidRDefault="001E0544" w:rsidP="001E0544">
            <w:pPr>
              <w:rPr>
                <w:b/>
                <w:lang w:eastAsia="zh-CN"/>
              </w:rPr>
            </w:pPr>
            <w:r w:rsidRPr="00251EC0">
              <w:rPr>
                <w:b/>
                <w:lang w:eastAsia="zh-CN"/>
              </w:rPr>
              <w:t>&lt;</w:t>
            </w:r>
            <w:r>
              <w:rPr>
                <w:b/>
                <w:lang w:eastAsia="zh-CN"/>
              </w:rPr>
              <w:t>Agreement</w:t>
            </w:r>
            <w:r w:rsidRPr="00251EC0">
              <w:rPr>
                <w:b/>
                <w:lang w:eastAsia="zh-CN"/>
              </w:rPr>
              <w:t xml:space="preserve">&gt;: </w:t>
            </w:r>
          </w:p>
          <w:p w14:paraId="7E5CDB9D" w14:textId="77777777" w:rsidR="001E0544" w:rsidRPr="00BC28C9" w:rsidRDefault="001E0544" w:rsidP="001E0544">
            <w:pPr>
              <w:pStyle w:val="ListParagraph"/>
              <w:numPr>
                <w:ilvl w:val="0"/>
                <w:numId w:val="36"/>
              </w:numPr>
              <w:overflowPunct w:val="0"/>
              <w:autoSpaceDE w:val="0"/>
              <w:autoSpaceDN w:val="0"/>
              <w:adjustRightInd w:val="0"/>
              <w:spacing w:after="180"/>
              <w:textAlignment w:val="baseline"/>
              <w:rPr>
                <w:lang w:eastAsia="zh-CN"/>
              </w:rPr>
            </w:pPr>
            <w:r w:rsidRPr="00BC28C9">
              <w:rPr>
                <w:lang w:eastAsia="zh-CN"/>
              </w:rPr>
              <w:t>Gaps which shall not be cancelled</w:t>
            </w:r>
          </w:p>
          <w:p w14:paraId="4B6205AE" w14:textId="77777777" w:rsidR="001E0544" w:rsidRPr="00BC28C9" w:rsidRDefault="001E0544" w:rsidP="001E0544">
            <w:pPr>
              <w:pStyle w:val="ListParagraph"/>
              <w:numPr>
                <w:ilvl w:val="1"/>
                <w:numId w:val="36"/>
              </w:numPr>
              <w:overflowPunct w:val="0"/>
              <w:autoSpaceDE w:val="0"/>
              <w:autoSpaceDN w:val="0"/>
              <w:adjustRightInd w:val="0"/>
              <w:spacing w:after="180"/>
              <w:textAlignment w:val="baseline"/>
              <w:rPr>
                <w:lang w:eastAsia="zh-CN"/>
              </w:rPr>
            </w:pPr>
            <w:r w:rsidRPr="00BC28C9">
              <w:rPr>
                <w:lang w:eastAsia="zh-CN"/>
              </w:rPr>
              <w:t>MUSIM</w:t>
            </w:r>
          </w:p>
          <w:p w14:paraId="0A80B091" w14:textId="77777777" w:rsidR="001E0544" w:rsidRPr="00BC28C9" w:rsidRDefault="001E0544" w:rsidP="001E0544">
            <w:pPr>
              <w:pStyle w:val="ListParagraph"/>
              <w:numPr>
                <w:ilvl w:val="1"/>
                <w:numId w:val="36"/>
              </w:numPr>
              <w:overflowPunct w:val="0"/>
              <w:autoSpaceDE w:val="0"/>
              <w:autoSpaceDN w:val="0"/>
              <w:adjustRightInd w:val="0"/>
              <w:spacing w:after="180"/>
              <w:textAlignment w:val="baseline"/>
              <w:rPr>
                <w:lang w:eastAsia="zh-CN"/>
              </w:rPr>
            </w:pPr>
            <w:r w:rsidRPr="00BC28C9">
              <w:rPr>
                <w:lang w:eastAsia="zh-CN"/>
              </w:rPr>
              <w:t>Positioning</w:t>
            </w:r>
          </w:p>
          <w:p w14:paraId="060261AD" w14:textId="77777777" w:rsidR="001E0544" w:rsidRPr="00EF10B7" w:rsidRDefault="001E0544" w:rsidP="001E0544">
            <w:pPr>
              <w:pStyle w:val="ListParagraph"/>
              <w:numPr>
                <w:ilvl w:val="0"/>
                <w:numId w:val="36"/>
              </w:numPr>
              <w:overflowPunct w:val="0"/>
              <w:autoSpaceDE w:val="0"/>
              <w:autoSpaceDN w:val="0"/>
              <w:adjustRightInd w:val="0"/>
              <w:spacing w:after="180"/>
              <w:textAlignment w:val="baseline"/>
              <w:rPr>
                <w:lang w:eastAsia="zh-CN"/>
              </w:rPr>
            </w:pPr>
            <w:r w:rsidRPr="00EF10B7">
              <w:rPr>
                <w:lang w:eastAsia="zh-CN"/>
              </w:rPr>
              <w:t xml:space="preserve">For other gap types: </w:t>
            </w:r>
          </w:p>
          <w:p w14:paraId="2469E9C3" w14:textId="77777777" w:rsidR="001E0544" w:rsidRPr="00EF10B7" w:rsidRDefault="001E0544" w:rsidP="001E0544">
            <w:pPr>
              <w:pStyle w:val="ListParagraph"/>
              <w:numPr>
                <w:ilvl w:val="1"/>
                <w:numId w:val="36"/>
              </w:numPr>
              <w:overflowPunct w:val="0"/>
              <w:autoSpaceDE w:val="0"/>
              <w:autoSpaceDN w:val="0"/>
              <w:adjustRightInd w:val="0"/>
              <w:spacing w:after="180"/>
              <w:textAlignment w:val="baseline"/>
              <w:rPr>
                <w:lang w:eastAsia="zh-CN"/>
              </w:rPr>
            </w:pPr>
            <w:r w:rsidRPr="00EF10B7">
              <w:rPr>
                <w:lang w:eastAsia="zh-CN"/>
              </w:rPr>
              <w:t>The companies bring the issues and solutions on the RAN4#115. If the solution is not agreeable in RAN4#115, the gap type is not part of Rel-19</w:t>
            </w:r>
          </w:p>
          <w:p w14:paraId="0E39B55C" w14:textId="77777777" w:rsidR="001E0544" w:rsidRPr="00EF10B7" w:rsidRDefault="001E0544" w:rsidP="001E0544">
            <w:pPr>
              <w:pStyle w:val="ListParagraph"/>
              <w:numPr>
                <w:ilvl w:val="1"/>
                <w:numId w:val="36"/>
              </w:numPr>
              <w:overflowPunct w:val="0"/>
              <w:autoSpaceDE w:val="0"/>
              <w:autoSpaceDN w:val="0"/>
              <w:adjustRightInd w:val="0"/>
              <w:spacing w:after="180"/>
              <w:textAlignment w:val="baseline"/>
              <w:rPr>
                <w:lang w:eastAsia="zh-CN"/>
              </w:rPr>
            </w:pPr>
            <w:r w:rsidRPr="00EF10B7">
              <w:rPr>
                <w:lang w:eastAsia="zh-CN"/>
              </w:rPr>
              <w:t xml:space="preserve">The discussion in RAN4#115 starts with Type 2 MG, then other gap types based on incoming contributions if time allows. </w:t>
            </w:r>
          </w:p>
          <w:p w14:paraId="01A3ED3C" w14:textId="77777777" w:rsidR="001E0544" w:rsidRPr="009A24D4" w:rsidRDefault="001E0544" w:rsidP="001E0544">
            <w:pPr>
              <w:pStyle w:val="B10"/>
              <w:ind w:left="0" w:firstLine="0"/>
              <w:rPr>
                <w:b/>
                <w:bCs/>
                <w:lang w:val="en-US" w:eastAsia="zh-CN"/>
              </w:rPr>
            </w:pPr>
            <w:r w:rsidRPr="009A24D4">
              <w:rPr>
                <w:b/>
                <w:bCs/>
                <w:lang w:val="en-US" w:eastAsia="zh-CN"/>
              </w:rPr>
              <w:t>&lt;</w:t>
            </w:r>
            <w:r>
              <w:rPr>
                <w:b/>
                <w:bCs/>
                <w:lang w:val="en-US" w:eastAsia="zh-CN"/>
              </w:rPr>
              <w:t>Agreement</w:t>
            </w:r>
            <w:r w:rsidRPr="009A24D4">
              <w:rPr>
                <w:b/>
                <w:bCs/>
                <w:lang w:val="en-US" w:eastAsia="zh-CN"/>
              </w:rPr>
              <w:t>&gt;:</w:t>
            </w:r>
          </w:p>
          <w:p w14:paraId="08D0C196" w14:textId="77777777" w:rsidR="001E0544" w:rsidRDefault="001E0544" w:rsidP="001E0544">
            <w:pPr>
              <w:pStyle w:val="ListParagraph"/>
              <w:numPr>
                <w:ilvl w:val="0"/>
                <w:numId w:val="42"/>
              </w:numPr>
              <w:overflowPunct w:val="0"/>
              <w:autoSpaceDE w:val="0"/>
              <w:autoSpaceDN w:val="0"/>
              <w:adjustRightInd w:val="0"/>
              <w:spacing w:after="180"/>
              <w:textAlignment w:val="baseline"/>
              <w:rPr>
                <w:lang w:eastAsia="zh-CN"/>
              </w:rPr>
            </w:pPr>
            <w:r w:rsidRPr="00D71736">
              <w:rPr>
                <w:lang w:eastAsia="zh-CN"/>
              </w:rPr>
              <w:t>Not define additional condition for the optional capability of 3 ms.</w:t>
            </w:r>
          </w:p>
          <w:p w14:paraId="7AFD1471" w14:textId="77777777" w:rsidR="001E0544" w:rsidRPr="009A24D4" w:rsidRDefault="001E0544" w:rsidP="001E0544">
            <w:pPr>
              <w:pStyle w:val="B10"/>
              <w:ind w:left="0" w:firstLine="0"/>
              <w:rPr>
                <w:b/>
                <w:bCs/>
                <w:lang w:val="en-US" w:eastAsia="zh-CN"/>
              </w:rPr>
            </w:pPr>
            <w:r w:rsidRPr="009A24D4">
              <w:rPr>
                <w:b/>
                <w:bCs/>
                <w:lang w:val="en-US" w:eastAsia="zh-CN"/>
              </w:rPr>
              <w:t>&lt;</w:t>
            </w:r>
            <w:r>
              <w:rPr>
                <w:b/>
                <w:bCs/>
                <w:lang w:val="en-US" w:eastAsia="zh-CN"/>
              </w:rPr>
              <w:t>Conclusion</w:t>
            </w:r>
            <w:r w:rsidRPr="009A24D4">
              <w:rPr>
                <w:b/>
                <w:bCs/>
                <w:lang w:val="en-US" w:eastAsia="zh-CN"/>
              </w:rPr>
              <w:t>&gt;:</w:t>
            </w:r>
          </w:p>
          <w:p w14:paraId="5A062F81" w14:textId="77777777" w:rsidR="001E0544" w:rsidRPr="00445700" w:rsidRDefault="001E0544" w:rsidP="001E0544">
            <w:pPr>
              <w:rPr>
                <w:lang w:eastAsia="zh-CN"/>
              </w:rPr>
            </w:pPr>
            <w:r w:rsidRPr="00A0288D">
              <w:rPr>
                <w:rFonts w:eastAsia="等线"/>
                <w:sz w:val="21"/>
                <w:szCs w:val="24"/>
                <w:lang w:eastAsia="zh-CN"/>
              </w:rPr>
              <w:t>The following is the common understanding in RAN4 RRM session:</w:t>
            </w:r>
          </w:p>
          <w:p w14:paraId="3A595CD4" w14:textId="77777777" w:rsidR="001E0544" w:rsidRPr="00B41258" w:rsidRDefault="001E0544" w:rsidP="001E0544">
            <w:pPr>
              <w:pStyle w:val="ListParagraph"/>
              <w:numPr>
                <w:ilvl w:val="0"/>
                <w:numId w:val="42"/>
              </w:numPr>
              <w:overflowPunct w:val="0"/>
              <w:autoSpaceDE w:val="0"/>
              <w:autoSpaceDN w:val="0"/>
              <w:adjustRightInd w:val="0"/>
              <w:snapToGrid w:val="0"/>
              <w:textAlignment w:val="baseline"/>
            </w:pPr>
            <w:r w:rsidRPr="00B41258">
              <w:t xml:space="preserve">The support of Option 2 as agreed by RAN1 is conditioned upon the arrival of such DCI at least X ms before the MG occasion, where </w:t>
            </w:r>
          </w:p>
          <w:p w14:paraId="114AF940" w14:textId="77777777" w:rsidR="001E0544" w:rsidRPr="00B41258" w:rsidRDefault="001E0544" w:rsidP="001E0544">
            <w:pPr>
              <w:pStyle w:val="ListParagraph"/>
              <w:numPr>
                <w:ilvl w:val="1"/>
                <w:numId w:val="42"/>
              </w:numPr>
              <w:overflowPunct w:val="0"/>
              <w:autoSpaceDE w:val="0"/>
              <w:autoSpaceDN w:val="0"/>
              <w:adjustRightInd w:val="0"/>
              <w:snapToGrid w:val="0"/>
              <w:textAlignment w:val="baseline"/>
            </w:pPr>
            <w:r w:rsidRPr="00B41258">
              <w:t>X=5ms as baseline and X=3ms as optional UE capability.</w:t>
            </w:r>
          </w:p>
          <w:p w14:paraId="0448C3A0" w14:textId="77777777" w:rsidR="001E0544" w:rsidRDefault="001E0544" w:rsidP="001E0544">
            <w:pPr>
              <w:pStyle w:val="ListParagraph"/>
              <w:numPr>
                <w:ilvl w:val="1"/>
                <w:numId w:val="42"/>
              </w:numPr>
              <w:overflowPunct w:val="0"/>
              <w:autoSpaceDE w:val="0"/>
              <w:autoSpaceDN w:val="0"/>
              <w:adjustRightInd w:val="0"/>
              <w:snapToGrid w:val="0"/>
              <w:textAlignment w:val="baseline"/>
            </w:pPr>
            <w:r w:rsidRPr="00B41258">
              <w:t>[RAN1 agreement] Option 2: For explicit indication by DCI, bit value equal to “0” means UE behaviour for the corresponding gap/restriction occasion is as per legacy behaviour.</w:t>
            </w:r>
          </w:p>
          <w:p w14:paraId="1BDBE930" w14:textId="77777777" w:rsidR="001E0544" w:rsidRDefault="001E0544" w:rsidP="001E0544">
            <w:pPr>
              <w:rPr>
                <w:b/>
                <w:lang w:eastAsia="zh-CN"/>
              </w:rPr>
            </w:pPr>
            <w:r w:rsidRPr="00251EC0">
              <w:rPr>
                <w:b/>
                <w:lang w:eastAsia="zh-CN"/>
              </w:rPr>
              <w:t>&lt;</w:t>
            </w:r>
            <w:r>
              <w:rPr>
                <w:b/>
                <w:lang w:eastAsia="zh-CN"/>
              </w:rPr>
              <w:t>Agreement</w:t>
            </w:r>
            <w:r w:rsidRPr="00251EC0">
              <w:rPr>
                <w:b/>
                <w:lang w:eastAsia="zh-CN"/>
              </w:rPr>
              <w:t>&gt;:</w:t>
            </w:r>
          </w:p>
          <w:p w14:paraId="5E8DAA35" w14:textId="77777777" w:rsidR="001E0544" w:rsidRPr="0058264C" w:rsidRDefault="001E0544" w:rsidP="001E0544">
            <w:pPr>
              <w:rPr>
                <w:bCs/>
                <w:lang w:eastAsia="zh-CN"/>
              </w:rPr>
            </w:pPr>
            <w:r w:rsidRPr="0058264C">
              <w:rPr>
                <w:bCs/>
                <w:lang w:eastAsia="zh-CN"/>
              </w:rPr>
              <w:t>Capture the following agreement in the LS to RAN1/2. Meanwhile</w:t>
            </w:r>
            <w:r>
              <w:rPr>
                <w:bCs/>
                <w:lang w:eastAsia="zh-CN"/>
              </w:rPr>
              <w:t>,</w:t>
            </w:r>
            <w:r w:rsidRPr="0058264C">
              <w:rPr>
                <w:bCs/>
                <w:lang w:eastAsia="zh-CN"/>
              </w:rPr>
              <w:t xml:space="preserve"> it is not precluded to update the number of 1 s if any issue will be identified in the future meeting. </w:t>
            </w:r>
          </w:p>
          <w:p w14:paraId="7BC78FF0" w14:textId="77777777" w:rsidR="001E0544" w:rsidRPr="00B349CE" w:rsidRDefault="001E0544" w:rsidP="001E0544">
            <w:pPr>
              <w:pStyle w:val="ListParagraph"/>
              <w:numPr>
                <w:ilvl w:val="0"/>
                <w:numId w:val="38"/>
              </w:numPr>
              <w:overflowPunct w:val="0"/>
              <w:autoSpaceDE w:val="0"/>
              <w:autoSpaceDN w:val="0"/>
              <w:adjustRightInd w:val="0"/>
              <w:spacing w:after="180"/>
              <w:textAlignment w:val="baseline"/>
              <w:rPr>
                <w:bCs/>
                <w:lang w:eastAsia="zh-CN"/>
              </w:rPr>
            </w:pPr>
            <w:r w:rsidRPr="00B349CE">
              <w:rPr>
                <w:bCs/>
                <w:lang w:eastAsia="zh-CN"/>
              </w:rPr>
              <w:lastRenderedPageBreak/>
              <w:t xml:space="preserve">The information in UAI: a ratio (R) of gap occasions that is recommended for cancellation during a time period </w:t>
            </w:r>
            <w:r>
              <w:rPr>
                <w:bCs/>
                <w:lang w:eastAsia="zh-CN"/>
              </w:rPr>
              <w:t>of 1 s</w:t>
            </w:r>
            <w:r w:rsidRPr="00B349CE">
              <w:rPr>
                <w:bCs/>
                <w:lang w:eastAsia="zh-CN"/>
              </w:rPr>
              <w:t>.</w:t>
            </w:r>
          </w:p>
          <w:p w14:paraId="3F31625D" w14:textId="56239819" w:rsidR="00E14F4A" w:rsidRPr="001E0544" w:rsidRDefault="001E0544" w:rsidP="00280D60">
            <w:pPr>
              <w:pStyle w:val="ListParagraph"/>
              <w:numPr>
                <w:ilvl w:val="1"/>
                <w:numId w:val="38"/>
              </w:numPr>
              <w:overflowPunct w:val="0"/>
              <w:autoSpaceDE w:val="0"/>
              <w:autoSpaceDN w:val="0"/>
              <w:adjustRightInd w:val="0"/>
              <w:snapToGrid w:val="0"/>
              <w:textAlignment w:val="baseline"/>
              <w:rPr>
                <w:lang w:eastAsia="zh-CN"/>
              </w:rPr>
            </w:pPr>
            <w:r w:rsidRPr="00B349CE">
              <w:rPr>
                <w:bCs/>
                <w:lang w:eastAsia="zh-CN"/>
              </w:rPr>
              <w:t xml:space="preserve">R </w:t>
            </w:r>
            <w:r w:rsidRPr="00B349CE">
              <w:rPr>
                <w:rFonts w:ascii="Cambria Math" w:hAnsi="Cambria Math" w:cs="Cambria Math"/>
                <w:bCs/>
                <w:lang w:eastAsia="zh-CN"/>
              </w:rPr>
              <w:t>∈</w:t>
            </w:r>
            <w:r w:rsidRPr="00B349CE">
              <w:rPr>
                <w:bCs/>
                <w:lang w:eastAsia="zh-CN"/>
              </w:rPr>
              <w:t xml:space="preserve"> {0, 20, 40, 60}%</w:t>
            </w:r>
          </w:p>
        </w:tc>
      </w:tr>
    </w:tbl>
    <w:p w14:paraId="50CED5EA" w14:textId="316F44E5" w:rsidR="00CE3ABF" w:rsidRDefault="00CE3ABF" w:rsidP="00CE3ABF">
      <w:pPr>
        <w:spacing w:before="120" w:after="0"/>
        <w:jc w:val="both"/>
        <w:rPr>
          <w:lang w:val="en-US"/>
        </w:rPr>
      </w:pPr>
      <w:r>
        <w:rPr>
          <w:lang w:val="en-US"/>
        </w:rPr>
        <w:lastRenderedPageBreak/>
        <w:t>RAN1 had discussed UE assistance information related to measurement occasions for several meeting. In the RAN1#117 meeting, conclusions were made and an LS [2] was sent to RAN4 to trigger further discussions in RAN4.</w:t>
      </w:r>
      <w:r w:rsidRPr="00B70031">
        <w:rPr>
          <w:lang w:val="en-US"/>
        </w:rPr>
        <w:t xml:space="preserve"> </w:t>
      </w:r>
      <w:r>
        <w:rPr>
          <w:lang w:val="en-US"/>
        </w:rPr>
        <w:t>In the last RAN4 meeting, RAN4 concluded the issue and send the reply</w:t>
      </w:r>
      <w:r w:rsidR="005139E6">
        <w:rPr>
          <w:lang w:val="en-US"/>
        </w:rPr>
        <w:t xml:space="preserve"> LS</w:t>
      </w:r>
      <w:r>
        <w:rPr>
          <w:lang w:val="en-US"/>
        </w:rPr>
        <w:t xml:space="preserve"> in [</w:t>
      </w:r>
      <w:r w:rsidR="005139E6">
        <w:rPr>
          <w:lang w:val="en-US"/>
        </w:rPr>
        <w:t>5</w:t>
      </w:r>
      <w:r>
        <w:rPr>
          <w:lang w:val="en-US"/>
        </w:rPr>
        <w:t>]</w:t>
      </w:r>
      <w:r w:rsidR="005139E6">
        <w:rPr>
          <w:lang w:val="en-US"/>
        </w:rPr>
        <w:t>.</w:t>
      </w:r>
    </w:p>
    <w:p w14:paraId="3EE0E987" w14:textId="18744EFF" w:rsidR="00E0368B" w:rsidRPr="00B70031" w:rsidRDefault="00DE46B5" w:rsidP="00C068FF">
      <w:pPr>
        <w:spacing w:before="120" w:after="0"/>
        <w:jc w:val="both"/>
        <w:rPr>
          <w:lang w:val="en-US"/>
        </w:rPr>
      </w:pPr>
      <w:r>
        <w:rPr>
          <w:lang w:val="en-US"/>
        </w:rPr>
        <w:t>RAN1 concluded</w:t>
      </w:r>
      <w:r w:rsidRPr="00DE46B5">
        <w:t xml:space="preserve"> </w:t>
      </w:r>
      <w:r w:rsidRPr="00DE46B5">
        <w:rPr>
          <w:lang w:val="en-US"/>
        </w:rPr>
        <w:t>solutions based on triggering/enabling by network signaling to enable Tx/Rx in gaps/restrictions</w:t>
      </w:r>
      <w:r>
        <w:rPr>
          <w:lang w:val="en-US"/>
        </w:rPr>
        <w:t xml:space="preserve"> as working assumption and an LS [</w:t>
      </w:r>
      <w:r w:rsidR="00A4496B">
        <w:rPr>
          <w:lang w:val="en-US"/>
        </w:rPr>
        <w:t>3</w:t>
      </w:r>
      <w:r>
        <w:rPr>
          <w:lang w:val="en-US"/>
        </w:rPr>
        <w:t>] was sent to RAN4 for confirmation.</w:t>
      </w:r>
      <w:r w:rsidR="00507D5A">
        <w:rPr>
          <w:lang w:val="en-US"/>
        </w:rPr>
        <w:t xml:space="preserve"> </w:t>
      </w:r>
      <w:r w:rsidR="00C068FF">
        <w:rPr>
          <w:lang w:val="en-US"/>
        </w:rPr>
        <w:t xml:space="preserve">RAN4 replied the LS in [4] in the </w:t>
      </w:r>
      <w:r w:rsidR="0049077F">
        <w:rPr>
          <w:lang w:val="en-US"/>
        </w:rPr>
        <w:t>previous</w:t>
      </w:r>
      <w:r w:rsidR="00C068FF">
        <w:rPr>
          <w:lang w:val="en-US"/>
        </w:rPr>
        <w:t xml:space="preserve"> RAN4 meeting mentioning that RAN4 is discussing other solutions.</w:t>
      </w:r>
    </w:p>
    <w:p w14:paraId="6843EEA0" w14:textId="2A7165E2" w:rsidR="006A4F7E" w:rsidRPr="00AC65D7" w:rsidRDefault="002C20EB" w:rsidP="00C068FF">
      <w:pPr>
        <w:spacing w:before="120" w:after="0"/>
        <w:jc w:val="both"/>
        <w:rPr>
          <w:lang w:val="en-US"/>
        </w:rPr>
      </w:pPr>
      <w:r w:rsidRPr="00B17A3E">
        <w:rPr>
          <w:lang w:val="en-US"/>
        </w:rPr>
        <w:t>In [</w:t>
      </w:r>
      <w:r w:rsidR="00C068FF" w:rsidRPr="00B17A3E">
        <w:rPr>
          <w:lang w:val="en-US"/>
        </w:rPr>
        <w:t>6</w:t>
      </w:r>
      <w:r w:rsidR="00FC23C3" w:rsidRPr="00B17A3E">
        <w:rPr>
          <w:lang w:val="en-US"/>
        </w:rPr>
        <w:t>, 7</w:t>
      </w:r>
      <w:r w:rsidR="00116D48">
        <w:rPr>
          <w:lang w:val="en-US"/>
        </w:rPr>
        <w:t>, 8</w:t>
      </w:r>
      <w:r w:rsidR="0049077F">
        <w:rPr>
          <w:lang w:val="en-US"/>
        </w:rPr>
        <w:t>, 9</w:t>
      </w:r>
      <w:r w:rsidRPr="00B17A3E">
        <w:rPr>
          <w:lang w:val="en-US"/>
        </w:rPr>
        <w:t>],</w:t>
      </w:r>
      <w:r>
        <w:rPr>
          <w:lang w:val="en-US"/>
        </w:rPr>
        <w:t xml:space="preserve"> we provided our views on the RRM requirements impact and issues raised in the RAN1 LSs. </w:t>
      </w:r>
      <w:r w:rsidR="006A4F7E" w:rsidRPr="00AC65D7">
        <w:rPr>
          <w:lang w:val="en-US"/>
        </w:rPr>
        <w:t xml:space="preserve">In this contribution, we </w:t>
      </w:r>
      <w:r>
        <w:rPr>
          <w:lang w:val="en-US"/>
        </w:rPr>
        <w:t xml:space="preserve">further </w:t>
      </w:r>
      <w:r w:rsidR="006A4F7E" w:rsidRPr="00AC65D7">
        <w:rPr>
          <w:lang w:val="en-US"/>
        </w:rPr>
        <w:t xml:space="preserve">provide </w:t>
      </w:r>
      <w:r w:rsidR="006A4F7E">
        <w:rPr>
          <w:lang w:val="en-US"/>
        </w:rPr>
        <w:t xml:space="preserve">our </w:t>
      </w:r>
      <w:bookmarkStart w:id="6" w:name="_Hlk173955033"/>
      <w:r w:rsidR="006A4F7E">
        <w:rPr>
          <w:lang w:val="en-US"/>
        </w:rPr>
        <w:t xml:space="preserve">views on </w:t>
      </w:r>
      <w:r w:rsidR="00283763">
        <w:rPr>
          <w:lang w:val="en-US"/>
        </w:rPr>
        <w:t xml:space="preserve">RRM requirements </w:t>
      </w:r>
      <w:r w:rsidR="00B90882">
        <w:rPr>
          <w:lang w:val="en-US"/>
        </w:rPr>
        <w:t xml:space="preserve">impact </w:t>
      </w:r>
      <w:r w:rsidR="00283763">
        <w:rPr>
          <w:lang w:val="en-US"/>
        </w:rPr>
        <w:t>for XR in Rel-19</w:t>
      </w:r>
      <w:bookmarkEnd w:id="6"/>
      <w:r w:rsidR="007B08A7">
        <w:rPr>
          <w:lang w:val="en-US"/>
        </w:rPr>
        <w:t xml:space="preserve"> and questions raised in the RAN1 LSs</w:t>
      </w:r>
      <w:r w:rsidR="006A4F7E" w:rsidRPr="00AC65D7">
        <w:rPr>
          <w:lang w:val="en-US"/>
        </w:rPr>
        <w:t>.</w:t>
      </w:r>
    </w:p>
    <w:p w14:paraId="71D6326A" w14:textId="77777777" w:rsidR="007A2D29" w:rsidRDefault="007A2D29" w:rsidP="007A2D29">
      <w:pPr>
        <w:pStyle w:val="Heading1"/>
        <w:numPr>
          <w:ilvl w:val="0"/>
          <w:numId w:val="23"/>
        </w:numPr>
        <w:tabs>
          <w:tab w:val="num" w:pos="720"/>
        </w:tabs>
        <w:spacing w:before="360" w:after="0"/>
        <w:ind w:left="357" w:hanging="357"/>
      </w:pPr>
      <w:r>
        <w:t>RRM requirements impact</w:t>
      </w:r>
    </w:p>
    <w:p w14:paraId="138509A7" w14:textId="6B77C1CC"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sidR="00A6060A">
        <w:rPr>
          <w:lang w:val="en-US"/>
        </w:rPr>
        <w:t>1</w:t>
      </w:r>
      <w:r w:rsidRPr="00082D43">
        <w:rPr>
          <w:lang w:val="en-US"/>
        </w:rPr>
        <w:t xml:space="preserve"> </w:t>
      </w:r>
      <w:r>
        <w:rPr>
          <w:lang w:val="en-US"/>
        </w:rPr>
        <w:t>Scope</w:t>
      </w:r>
    </w:p>
    <w:p w14:paraId="3913917B" w14:textId="384FC12F" w:rsidR="007E505C" w:rsidRPr="00264147" w:rsidRDefault="00264147" w:rsidP="00E46C66">
      <w:pPr>
        <w:spacing w:before="240"/>
        <w:jc w:val="both"/>
        <w:rPr>
          <w:u w:val="single"/>
          <w:lang w:val="en-US"/>
        </w:rPr>
      </w:pPr>
      <w:r w:rsidRPr="00264147">
        <w:rPr>
          <w:u w:val="single"/>
          <w:lang w:val="en-US"/>
        </w:rPr>
        <w:t>Measurement gap type</w:t>
      </w:r>
      <w:r w:rsidR="00196A42" w:rsidRPr="00264147">
        <w:rPr>
          <w:u w:val="single"/>
          <w:lang w:val="en-US"/>
        </w:rPr>
        <w:t xml:space="preserve"> </w:t>
      </w:r>
    </w:p>
    <w:p w14:paraId="096BB376" w14:textId="5772358C" w:rsidR="00264147" w:rsidRDefault="00264147" w:rsidP="00264147">
      <w:pPr>
        <w:spacing w:before="240"/>
        <w:jc w:val="both"/>
        <w:rPr>
          <w:lang w:val="en-US"/>
        </w:rPr>
      </w:pPr>
      <w:r w:rsidRPr="00264147">
        <w:rPr>
          <w:rFonts w:hint="eastAsia"/>
          <w:lang w:val="en-US"/>
        </w:rPr>
        <w:t>I</w:t>
      </w:r>
      <w:r w:rsidRPr="00264147">
        <w:rPr>
          <w:lang w:val="en-US"/>
        </w:rPr>
        <w:t xml:space="preserve">n the </w:t>
      </w:r>
      <w:r>
        <w:rPr>
          <w:lang w:val="en-US"/>
        </w:rPr>
        <w:t xml:space="preserve">RAN4#113 meeting, </w:t>
      </w:r>
      <w:r w:rsidR="00732A82">
        <w:rPr>
          <w:lang w:val="en-US"/>
        </w:rPr>
        <w:t>following agreement was made.</w:t>
      </w:r>
    </w:p>
    <w:tbl>
      <w:tblPr>
        <w:tblStyle w:val="TableGrid"/>
        <w:tblW w:w="0" w:type="auto"/>
        <w:tblInd w:w="0" w:type="dxa"/>
        <w:tblLook w:val="04A0" w:firstRow="1" w:lastRow="0" w:firstColumn="1" w:lastColumn="0" w:noHBand="0" w:noVBand="1"/>
      </w:tblPr>
      <w:tblGrid>
        <w:gridCol w:w="9630"/>
      </w:tblGrid>
      <w:tr w:rsidR="00166217" w14:paraId="1D5CCBA6" w14:textId="77777777" w:rsidTr="00166217">
        <w:tc>
          <w:tcPr>
            <w:tcW w:w="9630" w:type="dxa"/>
          </w:tcPr>
          <w:p w14:paraId="02804624" w14:textId="77777777" w:rsidR="00166217" w:rsidRPr="00251EC0" w:rsidRDefault="00166217" w:rsidP="00166217">
            <w:pPr>
              <w:rPr>
                <w:lang w:eastAsia="zh-CN"/>
              </w:rPr>
            </w:pPr>
            <w:r w:rsidRPr="00251EC0">
              <w:rPr>
                <w:b/>
                <w:lang w:eastAsia="zh-CN"/>
              </w:rPr>
              <w:t>&lt;</w:t>
            </w:r>
            <w:r>
              <w:rPr>
                <w:b/>
                <w:lang w:eastAsia="zh-CN"/>
              </w:rPr>
              <w:t>Agreement</w:t>
            </w:r>
            <w:r w:rsidRPr="00251EC0">
              <w:rPr>
                <w:b/>
                <w:lang w:eastAsia="zh-CN"/>
              </w:rPr>
              <w:t xml:space="preserve">&gt;: </w:t>
            </w:r>
          </w:p>
          <w:p w14:paraId="5CED798C" w14:textId="06647359" w:rsidR="00166217" w:rsidRDefault="00166217" w:rsidP="00EC5282">
            <w:pPr>
              <w:pStyle w:val="ListParagraph"/>
              <w:numPr>
                <w:ilvl w:val="0"/>
                <w:numId w:val="26"/>
              </w:numPr>
              <w:overflowPunct w:val="0"/>
              <w:autoSpaceDE w:val="0"/>
              <w:autoSpaceDN w:val="0"/>
              <w:adjustRightInd w:val="0"/>
              <w:spacing w:after="180"/>
              <w:textAlignment w:val="baseline"/>
            </w:pPr>
            <w:r w:rsidRPr="00AD6C86">
              <w:rPr>
                <w:lang w:eastAsia="zh-CN"/>
              </w:rPr>
              <w:t xml:space="preserve">For the type of measurement gap, as </w:t>
            </w:r>
            <w:r w:rsidRPr="00182CD6">
              <w:rPr>
                <w:highlight w:val="yellow"/>
                <w:lang w:eastAsia="zh-CN"/>
              </w:rPr>
              <w:t>a baseline RAN4 to define requirements due to measurement skipping based on Type 1 measurement gap</w:t>
            </w:r>
            <w:r w:rsidRPr="00AD6C86">
              <w:rPr>
                <w:lang w:eastAsia="zh-CN"/>
              </w:rPr>
              <w:t>. Other measurement gap types are deprioritized, but the discussion on other measurement gap types will not impact the completion of the WI.</w:t>
            </w:r>
          </w:p>
        </w:tc>
      </w:tr>
    </w:tbl>
    <w:p w14:paraId="59CF03B3" w14:textId="4BB869D6" w:rsidR="00B244EB" w:rsidRDefault="00F323A8" w:rsidP="00E46C66">
      <w:pPr>
        <w:spacing w:before="240"/>
        <w:jc w:val="both"/>
        <w:rPr>
          <w:lang w:val="en-US"/>
        </w:rPr>
      </w:pPr>
      <w:r>
        <w:rPr>
          <w:rFonts w:hint="eastAsia"/>
          <w:lang w:val="en-US"/>
        </w:rPr>
        <w:t>I</w:t>
      </w:r>
      <w:r>
        <w:rPr>
          <w:lang w:val="en-US"/>
        </w:rPr>
        <w:t xml:space="preserve">n the last meeting, it was agreed that </w:t>
      </w:r>
      <w:r w:rsidR="00116C47">
        <w:rPr>
          <w:lang w:val="en-US"/>
        </w:rPr>
        <w:t>MUSIM gaps and positioning gaps are not considered for gap skipping</w:t>
      </w:r>
      <w:r>
        <w:rPr>
          <w:lang w:val="en-US"/>
        </w:rPr>
        <w:t>. It need</w:t>
      </w:r>
      <w:r w:rsidR="00116C47">
        <w:rPr>
          <w:lang w:val="en-US"/>
        </w:rPr>
        <w:t>s</w:t>
      </w:r>
      <w:r>
        <w:rPr>
          <w:lang w:val="en-US"/>
        </w:rPr>
        <w:t xml:space="preserve"> a bit </w:t>
      </w:r>
      <w:r w:rsidR="00116C47">
        <w:rPr>
          <w:lang w:val="en-US"/>
        </w:rPr>
        <w:t xml:space="preserve">more </w:t>
      </w:r>
      <w:r w:rsidR="00B244EB">
        <w:rPr>
          <w:lang w:val="en-US"/>
        </w:rPr>
        <w:t>discussion whether additional gap type is to be considered.</w:t>
      </w:r>
    </w:p>
    <w:p w14:paraId="7289259E" w14:textId="57AAEFDB" w:rsidR="00264147" w:rsidRPr="00264147" w:rsidRDefault="00B244EB" w:rsidP="00E46C66">
      <w:pPr>
        <w:spacing w:before="240"/>
        <w:jc w:val="both"/>
        <w:rPr>
          <w:lang w:val="en-US"/>
        </w:rPr>
      </w:pPr>
      <w:r>
        <w:rPr>
          <w:lang w:val="en-US"/>
        </w:rPr>
        <w:t xml:space="preserve">Following type gap types </w:t>
      </w:r>
      <w:r w:rsidR="00182CD6">
        <w:rPr>
          <w:lang w:val="en-US"/>
        </w:rPr>
        <w:t xml:space="preserve">are under </w:t>
      </w:r>
      <w:r>
        <w:rPr>
          <w:lang w:val="en-US"/>
        </w:rPr>
        <w:t>discuss</w:t>
      </w:r>
      <w:r w:rsidR="00182CD6">
        <w:rPr>
          <w:lang w:val="en-US"/>
        </w:rPr>
        <w:t>ion</w:t>
      </w:r>
      <w:r>
        <w:rPr>
          <w:lang w:val="en-US"/>
        </w:rPr>
        <w:t>.</w:t>
      </w:r>
    </w:p>
    <w:tbl>
      <w:tblPr>
        <w:tblStyle w:val="TableGrid"/>
        <w:tblW w:w="0" w:type="auto"/>
        <w:tblInd w:w="0" w:type="dxa"/>
        <w:tblLook w:val="04A0" w:firstRow="1" w:lastRow="0" w:firstColumn="1" w:lastColumn="0" w:noHBand="0" w:noVBand="1"/>
      </w:tblPr>
      <w:tblGrid>
        <w:gridCol w:w="9630"/>
      </w:tblGrid>
      <w:tr w:rsidR="00196A42" w:rsidRPr="00251EC0" w14:paraId="3D9B78C3" w14:textId="77777777" w:rsidTr="004249BE">
        <w:tc>
          <w:tcPr>
            <w:tcW w:w="9630" w:type="dxa"/>
          </w:tcPr>
          <w:p w14:paraId="6BB0004B" w14:textId="77777777" w:rsidR="00196A42" w:rsidRPr="00251EC0" w:rsidRDefault="00196A42" w:rsidP="00EC5282">
            <w:pPr>
              <w:numPr>
                <w:ilvl w:val="0"/>
                <w:numId w:val="39"/>
              </w:numPr>
              <w:tabs>
                <w:tab w:val="left" w:pos="720"/>
              </w:tabs>
              <w:suppressAutoHyphens w:val="0"/>
              <w:autoSpaceDN w:val="0"/>
              <w:adjustRightInd w:val="0"/>
              <w:rPr>
                <w:lang w:eastAsia="zh-CN"/>
              </w:rPr>
            </w:pPr>
            <w:r w:rsidRPr="00251EC0">
              <w:rPr>
                <w:lang w:eastAsia="zh-CN"/>
              </w:rPr>
              <w:t>Type-1 MG: Gap(s) configured via GapConfig without suffix</w:t>
            </w:r>
          </w:p>
          <w:p w14:paraId="5A083295" w14:textId="77777777" w:rsidR="00196A42" w:rsidRPr="00251EC0" w:rsidRDefault="00196A42" w:rsidP="00EC5282">
            <w:pPr>
              <w:numPr>
                <w:ilvl w:val="0"/>
                <w:numId w:val="39"/>
              </w:numPr>
              <w:tabs>
                <w:tab w:val="left" w:pos="720"/>
              </w:tabs>
              <w:suppressAutoHyphens w:val="0"/>
              <w:autoSpaceDN w:val="0"/>
              <w:adjustRightInd w:val="0"/>
              <w:rPr>
                <w:lang w:eastAsia="zh-CN"/>
              </w:rPr>
            </w:pPr>
            <w:r w:rsidRPr="00251EC0">
              <w:rPr>
                <w:lang w:eastAsia="zh-CN"/>
              </w:rPr>
              <w:t>Type-2 MG: Gap(s) configured via GapConfig-r17 without preConfigInd-r17 or ncsgInd-r17</w:t>
            </w:r>
          </w:p>
          <w:p w14:paraId="0789695B" w14:textId="77777777" w:rsidR="00196A42" w:rsidRPr="00251EC0" w:rsidRDefault="00196A42" w:rsidP="00EC5282">
            <w:pPr>
              <w:numPr>
                <w:ilvl w:val="0"/>
                <w:numId w:val="39"/>
              </w:numPr>
              <w:tabs>
                <w:tab w:val="left" w:pos="720"/>
              </w:tabs>
              <w:suppressAutoHyphens w:val="0"/>
              <w:autoSpaceDN w:val="0"/>
              <w:adjustRightInd w:val="0"/>
              <w:rPr>
                <w:lang w:eastAsia="zh-CN"/>
              </w:rPr>
            </w:pPr>
            <w:r w:rsidRPr="00251EC0">
              <w:rPr>
                <w:lang w:eastAsia="zh-CN"/>
              </w:rPr>
              <w:t>Rel-18 Concurrent Gap: gap with assigned priority which can be also NCSG or Pre-MG</w:t>
            </w:r>
          </w:p>
        </w:tc>
      </w:tr>
    </w:tbl>
    <w:p w14:paraId="4AE40D25" w14:textId="77777777" w:rsidR="004249BE" w:rsidRDefault="004249BE" w:rsidP="004249BE">
      <w:pPr>
        <w:spacing w:before="240"/>
        <w:jc w:val="both"/>
      </w:pPr>
      <w:r>
        <w:t xml:space="preserve">Type 1 MG is the baseline from Rel-15 and it should be supported. It includes both per-UE gap and per-FR gap configured via </w:t>
      </w:r>
      <w:r w:rsidRPr="00216A97">
        <w:rPr>
          <w:i/>
          <w:iCs/>
        </w:rPr>
        <w:t>GapConfig</w:t>
      </w:r>
      <w:r>
        <w:t>.</w:t>
      </w:r>
    </w:p>
    <w:p w14:paraId="29D92361" w14:textId="77777777" w:rsidR="004249BE" w:rsidRDefault="004249BE" w:rsidP="004249BE">
      <w:pPr>
        <w:spacing w:before="240"/>
        <w:jc w:val="both"/>
      </w:pPr>
      <w:r>
        <w:rPr>
          <w:rFonts w:hint="eastAsia"/>
        </w:rPr>
        <w:t>T</w:t>
      </w:r>
      <w:r>
        <w:t xml:space="preserve">he Type-2 MG, however, is not so clear. Whether it is a single gap configured via </w:t>
      </w:r>
      <w:r w:rsidRPr="003415B0">
        <w:rPr>
          <w:i/>
          <w:iCs/>
        </w:rPr>
        <w:t>GapConfig-r17</w:t>
      </w:r>
      <w:r>
        <w:t xml:space="preserve"> or it can be multiple gaps. If it is the latter one, then what would be the difference between type-2 MGs and concurrent gaps. If it is the former one, then it should be supported as there is no difference compared to Type-1 MG in terms of gap skipping.</w:t>
      </w:r>
    </w:p>
    <w:p w14:paraId="1C1B4207" w14:textId="0965EA25" w:rsidR="003108C9" w:rsidRDefault="00FF05B3" w:rsidP="003108C9">
      <w:pPr>
        <w:spacing w:before="240"/>
        <w:jc w:val="both"/>
      </w:pPr>
      <w:r>
        <w:t>The multiple gaps configure as Type-2 MG is c</w:t>
      </w:r>
      <w:r w:rsidR="004249BE">
        <w:t xml:space="preserve">oncurrent gaps </w:t>
      </w:r>
      <w:r>
        <w:t xml:space="preserve">which </w:t>
      </w:r>
      <w:r w:rsidR="004249BE">
        <w:t>are quite complicated.</w:t>
      </w:r>
      <w:r w:rsidR="003108C9">
        <w:t xml:space="preserve"> In principle,</w:t>
      </w:r>
      <w:r w:rsidR="004249BE">
        <w:t xml:space="preserve"> </w:t>
      </w:r>
      <w:r w:rsidR="003108C9">
        <w:t>i</w:t>
      </w:r>
      <w:r w:rsidR="004249BE">
        <w:t>t</w:t>
      </w:r>
      <w:r w:rsidR="003108C9">
        <w:t xml:space="preserve"> should be un</w:t>
      </w:r>
      <w:r w:rsidR="004249BE">
        <w:t>necessary that NW configures concurrent gaps when XR service is enabled</w:t>
      </w:r>
      <w:r w:rsidR="003108C9">
        <w:t xml:space="preserve">, where packet delivery delay is import for the feature. Moreover, there could be complication for NW indicating which gap is to be skipped. When UE is configured with concurrent measurement gaps, two measurement gap occasions are considered colliding if at least one of the following conditions is met: </w:t>
      </w:r>
    </w:p>
    <w:p w14:paraId="5CC0B5BF" w14:textId="77777777" w:rsidR="003108C9" w:rsidRDefault="003108C9" w:rsidP="003108C9">
      <w:pPr>
        <w:spacing w:before="240"/>
        <w:ind w:leftChars="100" w:left="200"/>
        <w:jc w:val="both"/>
      </w:pPr>
      <w:r>
        <w:t xml:space="preserve">- the two occasions are fully or partially overlapping in time domain, or </w:t>
      </w:r>
    </w:p>
    <w:p w14:paraId="0A2EF90A" w14:textId="68094ADC" w:rsidR="004249BE" w:rsidRDefault="003108C9" w:rsidP="003108C9">
      <w:pPr>
        <w:spacing w:before="240"/>
        <w:ind w:leftChars="100" w:left="200"/>
        <w:jc w:val="both"/>
      </w:pPr>
      <w:r>
        <w:lastRenderedPageBreak/>
        <w:t xml:space="preserve">- the distance between the two occasions is equal to or smaller than 4 ms. </w:t>
      </w:r>
      <w:r w:rsidR="004249BE">
        <w:t xml:space="preserve"> </w:t>
      </w:r>
    </w:p>
    <w:p w14:paraId="1273954E" w14:textId="77339418" w:rsidR="003108C9" w:rsidRDefault="003108C9" w:rsidP="004249BE">
      <w:pPr>
        <w:spacing w:before="240"/>
        <w:jc w:val="both"/>
      </w:pPr>
      <w:r>
        <w:rPr>
          <w:rFonts w:hint="eastAsia"/>
        </w:rPr>
        <w:t>H</w:t>
      </w:r>
      <w:r>
        <w:t>owever, due to time offset for DCI indication, the DCI should be sent 5ms before the gap. If the distance between the gaps occasion is just larger than 4ms, it would be complicated for NW to indicate skipping of the 2</w:t>
      </w:r>
      <w:r w:rsidRPr="003108C9">
        <w:rPr>
          <w:vertAlign w:val="superscript"/>
        </w:rPr>
        <w:t>nd</w:t>
      </w:r>
      <w:r>
        <w:t xml:space="preserve"> gap. Thus, there is not much benefit to consider concurrent gaps for gap skipping.</w:t>
      </w:r>
    </w:p>
    <w:p w14:paraId="47149BF8" w14:textId="25D43BC0" w:rsidR="004249BE" w:rsidRDefault="004249BE" w:rsidP="004249BE">
      <w:pPr>
        <w:spacing w:before="240"/>
        <w:jc w:val="both"/>
      </w:pPr>
      <w:r>
        <w:rPr>
          <w:rFonts w:hint="eastAsia"/>
        </w:rPr>
        <w:t>F</w:t>
      </w:r>
      <w:r>
        <w:t>or NCSG</w:t>
      </w:r>
      <w:r>
        <w:rPr>
          <w:rFonts w:hint="eastAsia"/>
        </w:rPr>
        <w:t>,</w:t>
      </w:r>
      <w:r>
        <w:t xml:space="preserve"> in general there would be no difference compare to </w:t>
      </w:r>
      <w:r>
        <w:rPr>
          <w:rFonts w:hint="eastAsia"/>
        </w:rPr>
        <w:t>T</w:t>
      </w:r>
      <w:r>
        <w:t>ype 1 MG or Type 2 MG from scheme of triggering gap skipping perspective. However, the interruption ratio due to VIL is relatively small, which is 2ms in FR1 and 1.5ms in FR2 within one visible interruption repetition period. In typical measurement gap configuration, 6ms MGL with 40/80ms MGRP would be configured for the UE. The interruption rate due to measurement gap is up to 15%. If 20ms MGRP is considered in FR2, the interruption rate is up to 30%. However, for NSCG the interruption rate can only be up to 7.5% for 20ms MGRP in FR2. Considering the possibility of collision between XR traffic and NCSG, the impact to XR service is very small. Thus, there is no need to consider NCSG when gaps are to be skipped.</w:t>
      </w:r>
    </w:p>
    <w:p w14:paraId="7CB060CB" w14:textId="59F51346" w:rsidR="004249BE" w:rsidRPr="007A343A" w:rsidRDefault="004249BE" w:rsidP="004249BE">
      <w:pPr>
        <w:spacing w:before="240"/>
        <w:jc w:val="both"/>
      </w:pPr>
      <w:r>
        <w:rPr>
          <w:rFonts w:hint="eastAsia"/>
        </w:rPr>
        <w:t>P</w:t>
      </w:r>
      <w:r>
        <w:t xml:space="preserve">re-configured measurement gaps are similar to Type-2 MG when it is activated which can be triggered by UE autonomous control or network configuration. When it is not activated, it is the same as no measurement gaps are configured. </w:t>
      </w:r>
      <w:r w:rsidR="007A343A">
        <w:t xml:space="preserve">However, the timeline relationship between pre-MG activation/deactivation and gap skipping indication should be carefully considered. </w:t>
      </w:r>
    </w:p>
    <w:p w14:paraId="42EE750E" w14:textId="7112C812" w:rsidR="007A343A" w:rsidRPr="00600AD6" w:rsidRDefault="007A343A" w:rsidP="007A343A">
      <w:pPr>
        <w:jc w:val="both"/>
        <w:rPr>
          <w:b/>
          <w:bCs/>
          <w:i/>
          <w:iCs/>
          <w:lang w:val="en-US"/>
        </w:rPr>
      </w:pPr>
      <w:r>
        <w:rPr>
          <w:b/>
          <w:bCs/>
          <w:i/>
          <w:iCs/>
          <w:lang w:val="en-US"/>
        </w:rPr>
        <w:t xml:space="preserve">Proposal </w:t>
      </w:r>
      <w:r w:rsidR="003108C9">
        <w:rPr>
          <w:b/>
          <w:bCs/>
          <w:i/>
          <w:iCs/>
          <w:lang w:val="en-US"/>
        </w:rPr>
        <w:t>1</w:t>
      </w:r>
      <w:r w:rsidRPr="00CF2C51">
        <w:rPr>
          <w:b/>
          <w:bCs/>
          <w:i/>
          <w:iCs/>
          <w:lang w:val="en-US"/>
        </w:rPr>
        <w:t>:</w:t>
      </w:r>
      <w:r w:rsidRPr="007A343A">
        <w:rPr>
          <w:b/>
          <w:bCs/>
          <w:i/>
          <w:iCs/>
          <w:lang w:val="en-US"/>
        </w:rPr>
        <w:t xml:space="preserve"> </w:t>
      </w:r>
      <w:r w:rsidR="003108C9">
        <w:rPr>
          <w:b/>
          <w:bCs/>
          <w:i/>
          <w:iCs/>
          <w:lang w:val="en-US"/>
        </w:rPr>
        <w:t>Pre-configure measurement gap may be considered.</w:t>
      </w:r>
    </w:p>
    <w:p w14:paraId="0F074E0D" w14:textId="2585F857" w:rsidR="00196A42" w:rsidRPr="00256743" w:rsidRDefault="00196A42" w:rsidP="00E46C66">
      <w:pPr>
        <w:spacing w:before="240"/>
        <w:jc w:val="both"/>
        <w:rPr>
          <w:lang w:val="en-US"/>
        </w:rPr>
      </w:pPr>
    </w:p>
    <w:p w14:paraId="5F2AB69E" w14:textId="41349B93" w:rsidR="00E46C66" w:rsidRDefault="00E46C66" w:rsidP="00E46C66">
      <w:pPr>
        <w:pStyle w:val="Heading2"/>
        <w:numPr>
          <w:ilvl w:val="0"/>
          <w:numId w:val="0"/>
        </w:numPr>
        <w:rPr>
          <w:lang w:val="en-US"/>
        </w:rPr>
      </w:pPr>
      <w:r w:rsidRPr="00082D43">
        <w:rPr>
          <w:rFonts w:hint="eastAsia"/>
          <w:lang w:val="en-US"/>
        </w:rPr>
        <w:t>2</w:t>
      </w:r>
      <w:r w:rsidRPr="00082D43">
        <w:rPr>
          <w:lang w:val="en-US"/>
        </w:rPr>
        <w:t>.</w:t>
      </w:r>
      <w:r w:rsidR="00EC4712">
        <w:rPr>
          <w:lang w:val="en-US"/>
        </w:rPr>
        <w:t>2</w:t>
      </w:r>
      <w:r w:rsidRPr="00082D43">
        <w:rPr>
          <w:lang w:val="en-US"/>
        </w:rPr>
        <w:t xml:space="preserve"> </w:t>
      </w:r>
      <w:r w:rsidR="00964044">
        <w:rPr>
          <w:lang w:val="en-US"/>
        </w:rPr>
        <w:t>RRM</w:t>
      </w:r>
      <w:r>
        <w:rPr>
          <w:lang w:val="en-US"/>
        </w:rPr>
        <w:t xml:space="preserve"> requirements</w:t>
      </w:r>
    </w:p>
    <w:p w14:paraId="544BC075" w14:textId="13EDE4B3" w:rsidR="006A4747" w:rsidRDefault="00964044" w:rsidP="00EF3318">
      <w:pPr>
        <w:spacing w:before="240"/>
        <w:jc w:val="both"/>
        <w:rPr>
          <w:lang w:val="en-US"/>
        </w:rPr>
      </w:pPr>
      <w:r>
        <w:rPr>
          <w:lang w:val="en-US"/>
        </w:rPr>
        <w:t xml:space="preserve">In the last meeting, it was agreed to use NR-U-like approach to define requirements </w:t>
      </w:r>
      <w:r w:rsidR="00B640EB">
        <w:rPr>
          <w:lang w:val="en-US"/>
        </w:rPr>
        <w:t>for gap skipping when extended measurement delay is needed</w:t>
      </w:r>
      <w:r w:rsidR="002C7ACD">
        <w:rPr>
          <w:lang w:val="en-US"/>
        </w:rPr>
        <w:t>.</w:t>
      </w:r>
    </w:p>
    <w:p w14:paraId="73A4EDA6" w14:textId="77777777" w:rsidR="00964044" w:rsidRDefault="00964044" w:rsidP="00EC5282">
      <w:pPr>
        <w:pStyle w:val="B10"/>
        <w:numPr>
          <w:ilvl w:val="0"/>
          <w:numId w:val="28"/>
        </w:numPr>
        <w:suppressAutoHyphens w:val="0"/>
        <w:autoSpaceDN w:val="0"/>
        <w:adjustRightInd w:val="0"/>
      </w:pPr>
      <w:r w:rsidRPr="00C2527B">
        <w:t>Follow NR-U-like approach for designing the formulas for measurement delay extension.</w:t>
      </w:r>
    </w:p>
    <w:p w14:paraId="536C0FBF" w14:textId="32ED8BD9" w:rsidR="00964044" w:rsidRPr="00964044" w:rsidRDefault="00B640EB" w:rsidP="00EF3318">
      <w:pPr>
        <w:spacing w:before="240"/>
        <w:jc w:val="both"/>
      </w:pPr>
      <w:r>
        <w:t>How the delay is extended has not been decided yet.</w:t>
      </w:r>
    </w:p>
    <w:tbl>
      <w:tblPr>
        <w:tblStyle w:val="TableGrid"/>
        <w:tblW w:w="0" w:type="auto"/>
        <w:tblInd w:w="0" w:type="dxa"/>
        <w:tblLook w:val="04A0" w:firstRow="1" w:lastRow="0" w:firstColumn="1" w:lastColumn="0" w:noHBand="0" w:noVBand="1"/>
      </w:tblPr>
      <w:tblGrid>
        <w:gridCol w:w="9630"/>
      </w:tblGrid>
      <w:tr w:rsidR="006A4747" w14:paraId="23F80E55" w14:textId="77777777" w:rsidTr="006A4747">
        <w:tc>
          <w:tcPr>
            <w:tcW w:w="9630" w:type="dxa"/>
          </w:tcPr>
          <w:p w14:paraId="1E20F3F3" w14:textId="77777777" w:rsidR="009C17E3" w:rsidRPr="009C17E3" w:rsidRDefault="009C17E3" w:rsidP="009C17E3">
            <w:pPr>
              <w:rPr>
                <w:b/>
                <w:lang w:eastAsia="zh-CN"/>
              </w:rPr>
            </w:pPr>
            <w:bookmarkStart w:id="7" w:name="_Toc190194450"/>
            <w:bookmarkStart w:id="8" w:name="_Toc190443761"/>
            <w:r w:rsidRPr="009C17E3">
              <w:rPr>
                <w:b/>
                <w:lang w:eastAsia="zh-CN"/>
              </w:rPr>
              <w:t>Issue 3-2: Formulas for measurement delay extension</w:t>
            </w:r>
            <w:bookmarkEnd w:id="7"/>
            <w:bookmarkEnd w:id="8"/>
          </w:p>
          <w:p w14:paraId="713B7AC8" w14:textId="77777777" w:rsidR="009C17E3" w:rsidRPr="00251EC0" w:rsidRDefault="009C17E3" w:rsidP="009C17E3">
            <w:pPr>
              <w:rPr>
                <w:lang w:eastAsia="zh-CN"/>
              </w:rPr>
            </w:pPr>
            <w:r w:rsidRPr="00251EC0">
              <w:rPr>
                <w:b/>
                <w:lang w:eastAsia="zh-CN"/>
              </w:rPr>
              <w:t>&lt;</w:t>
            </w:r>
            <w:r>
              <w:rPr>
                <w:b/>
                <w:lang w:eastAsia="zh-CN"/>
              </w:rPr>
              <w:t>Way forward</w:t>
            </w:r>
            <w:r w:rsidRPr="00251EC0">
              <w:rPr>
                <w:b/>
                <w:lang w:eastAsia="zh-CN"/>
              </w:rPr>
              <w:t xml:space="preserve">&gt;: </w:t>
            </w:r>
          </w:p>
          <w:p w14:paraId="11E22BC4" w14:textId="77777777" w:rsidR="009C17E3" w:rsidRPr="00684594" w:rsidRDefault="009C17E3" w:rsidP="009C17E3">
            <w:pPr>
              <w:pStyle w:val="ListParagraph"/>
              <w:numPr>
                <w:ilvl w:val="0"/>
                <w:numId w:val="28"/>
              </w:numPr>
              <w:overflowPunct w:val="0"/>
              <w:autoSpaceDE w:val="0"/>
              <w:autoSpaceDN w:val="0"/>
              <w:adjustRightInd w:val="0"/>
              <w:spacing w:after="180"/>
              <w:textAlignment w:val="baseline"/>
              <w:rPr>
                <w:lang w:eastAsia="zh-CN"/>
              </w:rPr>
            </w:pPr>
            <w:r>
              <w:rPr>
                <w:lang w:eastAsia="zh-CN"/>
              </w:rPr>
              <w:t xml:space="preserve">Option 1: RAN4 to define measurement delay extension due to measurement skipping for inter-frequency measurements with </w:t>
            </w:r>
            <w:r w:rsidRPr="00684594">
              <w:rPr>
                <w:lang w:eastAsia="zh-CN"/>
              </w:rPr>
              <w:t>gap as</w:t>
            </w:r>
          </w:p>
          <w:p w14:paraId="2CB5C144" w14:textId="77777777" w:rsidR="009C17E3" w:rsidRPr="00684594" w:rsidRDefault="009C17E3" w:rsidP="009C17E3">
            <w:pPr>
              <w:pStyle w:val="ListParagraph"/>
              <w:numPr>
                <w:ilvl w:val="1"/>
                <w:numId w:val="28"/>
              </w:numPr>
              <w:overflowPunct w:val="0"/>
              <w:autoSpaceDE w:val="0"/>
              <w:autoSpaceDN w:val="0"/>
              <w:adjustRightInd w:val="0"/>
              <w:spacing w:after="180"/>
              <w:textAlignment w:val="baseline"/>
              <w:rPr>
                <w:lang w:eastAsia="zh-CN"/>
              </w:rPr>
            </w:pPr>
            <w:r w:rsidRPr="00684594">
              <w:rPr>
                <w:lang w:eastAsia="zh-CN"/>
              </w:rPr>
              <w:t xml:space="preserve">Max(200 ms × CSSFinter, 8 × Max(MGRP , SMTC period) × CSSFinter + Nskip × Max(MGRP , SMTC period)), </w:t>
            </w:r>
          </w:p>
          <w:p w14:paraId="53C416FB" w14:textId="77777777" w:rsidR="009C17E3" w:rsidRPr="00684594" w:rsidRDefault="009C17E3" w:rsidP="009C17E3">
            <w:pPr>
              <w:pStyle w:val="ListParagraph"/>
              <w:numPr>
                <w:ilvl w:val="2"/>
                <w:numId w:val="28"/>
              </w:numPr>
              <w:overflowPunct w:val="0"/>
              <w:autoSpaceDE w:val="0"/>
              <w:autoSpaceDN w:val="0"/>
              <w:adjustRightInd w:val="0"/>
              <w:spacing w:after="180"/>
              <w:textAlignment w:val="baseline"/>
              <w:rPr>
                <w:lang w:eastAsia="zh-CN"/>
              </w:rPr>
            </w:pPr>
            <w:r w:rsidRPr="00684594">
              <w:rPr>
                <w:lang w:eastAsia="zh-CN"/>
              </w:rPr>
              <w:t>where Nskip is the number of skipped MG occasions in the measurement period.</w:t>
            </w:r>
          </w:p>
          <w:p w14:paraId="24B28DC0" w14:textId="77777777" w:rsidR="009C17E3" w:rsidRPr="00684594" w:rsidRDefault="009C17E3" w:rsidP="009C17E3">
            <w:pPr>
              <w:pStyle w:val="ListParagraph"/>
              <w:numPr>
                <w:ilvl w:val="2"/>
                <w:numId w:val="28"/>
              </w:numPr>
              <w:overflowPunct w:val="0"/>
              <w:autoSpaceDE w:val="0"/>
              <w:autoSpaceDN w:val="0"/>
              <w:adjustRightInd w:val="0"/>
              <w:spacing w:after="180"/>
              <w:textAlignment w:val="baseline"/>
              <w:rPr>
                <w:lang w:eastAsia="zh-CN"/>
              </w:rPr>
            </w:pPr>
            <w:r w:rsidRPr="00684594">
              <w:rPr>
                <w:lang w:eastAsia="zh-CN"/>
              </w:rPr>
              <w:t>Use this formula as example and follow similar approach for the other cases.</w:t>
            </w:r>
          </w:p>
          <w:p w14:paraId="70F4CE2C" w14:textId="77777777" w:rsidR="009C17E3" w:rsidRPr="00684594" w:rsidRDefault="009C17E3" w:rsidP="009C17E3">
            <w:pPr>
              <w:pStyle w:val="ListParagraph"/>
              <w:numPr>
                <w:ilvl w:val="0"/>
                <w:numId w:val="26"/>
              </w:numPr>
              <w:spacing w:after="160" w:line="259" w:lineRule="auto"/>
              <w:contextualSpacing/>
            </w:pPr>
            <w:r w:rsidRPr="00684594">
              <w:rPr>
                <w:lang w:eastAsia="zh-CN"/>
              </w:rPr>
              <w:t>Option 2: RAN4 to define measurement delay extension due to measurement skipping for inter-frequency measurements with gap as</w:t>
            </w:r>
            <w:r w:rsidRPr="00684594">
              <w:t xml:space="preserve"> </w:t>
            </w:r>
          </w:p>
          <w:p w14:paraId="7A965C80" w14:textId="77777777" w:rsidR="009C17E3" w:rsidRPr="00684594" w:rsidRDefault="009C17E3" w:rsidP="009C17E3">
            <w:pPr>
              <w:pStyle w:val="ListParagraph"/>
              <w:numPr>
                <w:ilvl w:val="1"/>
                <w:numId w:val="26"/>
              </w:numPr>
              <w:spacing w:after="160" w:line="259" w:lineRule="auto"/>
              <w:contextualSpacing/>
            </w:pPr>
            <w:r w:rsidRPr="00684594">
              <w:t>Max(200 ms, ( 8 + N</w:t>
            </w:r>
            <w:r w:rsidRPr="00684594">
              <w:rPr>
                <w:vertAlign w:val="subscript"/>
              </w:rPr>
              <w:t>skip</w:t>
            </w:r>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CSSF</w:t>
            </w:r>
            <w:r w:rsidRPr="00684594">
              <w:rPr>
                <w:vertAlign w:val="subscript"/>
              </w:rPr>
              <w:t>inter</w:t>
            </w:r>
          </w:p>
          <w:p w14:paraId="756797B4" w14:textId="77777777" w:rsidR="009C17E3" w:rsidRDefault="009C17E3" w:rsidP="009C17E3">
            <w:pPr>
              <w:pStyle w:val="ListParagraph"/>
              <w:numPr>
                <w:ilvl w:val="2"/>
                <w:numId w:val="26"/>
              </w:numPr>
              <w:overflowPunct w:val="0"/>
              <w:autoSpaceDE w:val="0"/>
              <w:autoSpaceDN w:val="0"/>
              <w:adjustRightInd w:val="0"/>
              <w:spacing w:after="180"/>
              <w:textAlignment w:val="baseline"/>
              <w:rPr>
                <w:lang w:eastAsia="zh-CN"/>
              </w:rPr>
            </w:pPr>
            <w:r w:rsidRPr="00684594">
              <w:rPr>
                <w:lang w:eastAsia="zh-CN"/>
              </w:rPr>
              <w:t>where Nskip is the number of  skipped MG occasions</w:t>
            </w:r>
            <w:r>
              <w:rPr>
                <w:lang w:eastAsia="zh-CN"/>
              </w:rPr>
              <w:t xml:space="preserve"> in the measurement period.</w:t>
            </w:r>
          </w:p>
          <w:p w14:paraId="2233C250" w14:textId="77777777" w:rsidR="009C17E3" w:rsidRDefault="009C17E3" w:rsidP="009C17E3">
            <w:pPr>
              <w:pStyle w:val="ListParagraph"/>
              <w:numPr>
                <w:ilvl w:val="2"/>
                <w:numId w:val="28"/>
              </w:numPr>
              <w:spacing w:after="160" w:line="259" w:lineRule="auto"/>
              <w:contextualSpacing/>
              <w:rPr>
                <w:lang w:eastAsia="zh-CN"/>
              </w:rPr>
            </w:pPr>
            <w:r>
              <w:rPr>
                <w:lang w:eastAsia="zh-CN"/>
              </w:rPr>
              <w:t>Use this formula as example and follow similar approach for the other cases.</w:t>
            </w:r>
          </w:p>
          <w:p w14:paraId="36B23C86" w14:textId="77777777" w:rsidR="009C17E3" w:rsidRPr="00684594" w:rsidRDefault="009C17E3" w:rsidP="009C17E3">
            <w:pPr>
              <w:pStyle w:val="ListParagraph"/>
              <w:numPr>
                <w:ilvl w:val="0"/>
                <w:numId w:val="26"/>
              </w:numPr>
              <w:spacing w:after="160" w:line="259" w:lineRule="auto"/>
              <w:contextualSpacing/>
            </w:pPr>
            <w:r>
              <w:rPr>
                <w:lang w:eastAsia="zh-CN"/>
              </w:rPr>
              <w:t xml:space="preserve">Option 3: </w:t>
            </w:r>
            <w:r w:rsidRPr="00684594">
              <w:rPr>
                <w:lang w:eastAsia="zh-CN"/>
              </w:rPr>
              <w:t>RAN4 to define measurement delay extension due to measurement skipping for inter-frequency measurements with gap as</w:t>
            </w:r>
            <w:r w:rsidRPr="00684594">
              <w:t xml:space="preserve"> </w:t>
            </w:r>
          </w:p>
          <w:p w14:paraId="6EC8A2C4" w14:textId="77777777" w:rsidR="009C17E3" w:rsidRPr="00684594" w:rsidRDefault="009C17E3" w:rsidP="009C17E3">
            <w:pPr>
              <w:pStyle w:val="ListParagraph"/>
              <w:numPr>
                <w:ilvl w:val="1"/>
                <w:numId w:val="26"/>
              </w:numPr>
              <w:spacing w:after="160" w:line="259" w:lineRule="auto"/>
              <w:contextualSpacing/>
            </w:pPr>
            <w:r w:rsidRPr="00684594">
              <w:t>Max(200 ms, ( 8 + N</w:t>
            </w:r>
            <w:r w:rsidRPr="00684594">
              <w:rPr>
                <w:vertAlign w:val="subscript"/>
              </w:rPr>
              <w:t>skip</w:t>
            </w:r>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CSSF</w:t>
            </w:r>
            <w:r w:rsidRPr="00684594">
              <w:rPr>
                <w:vertAlign w:val="subscript"/>
              </w:rPr>
              <w:t>inter</w:t>
            </w:r>
          </w:p>
          <w:p w14:paraId="22191AFD" w14:textId="77777777" w:rsidR="009C17E3" w:rsidRDefault="009C17E3" w:rsidP="009C17E3">
            <w:pPr>
              <w:pStyle w:val="ListParagraph"/>
              <w:numPr>
                <w:ilvl w:val="2"/>
                <w:numId w:val="26"/>
              </w:numPr>
              <w:overflowPunct w:val="0"/>
              <w:autoSpaceDE w:val="0"/>
              <w:autoSpaceDN w:val="0"/>
              <w:adjustRightInd w:val="0"/>
              <w:spacing w:after="180"/>
              <w:textAlignment w:val="baseline"/>
              <w:rPr>
                <w:lang w:eastAsia="zh-CN"/>
              </w:rPr>
            </w:pPr>
            <w:r w:rsidRPr="00684594">
              <w:rPr>
                <w:lang w:eastAsia="zh-CN"/>
              </w:rPr>
              <w:t>where Nskip is the number of  skipped MG occasions</w:t>
            </w:r>
            <w:r>
              <w:rPr>
                <w:lang w:eastAsia="zh-CN"/>
              </w:rPr>
              <w:t xml:space="preserve"> in the measurement period.</w:t>
            </w:r>
          </w:p>
          <w:p w14:paraId="382D1109" w14:textId="77777777" w:rsidR="009C17E3" w:rsidRDefault="009C17E3" w:rsidP="009C17E3">
            <w:pPr>
              <w:pStyle w:val="ListParagraph"/>
              <w:numPr>
                <w:ilvl w:val="2"/>
                <w:numId w:val="28"/>
              </w:numPr>
              <w:spacing w:after="160" w:line="259" w:lineRule="auto"/>
              <w:contextualSpacing/>
              <w:rPr>
                <w:lang w:eastAsia="zh-CN"/>
              </w:rPr>
            </w:pPr>
            <w:r>
              <w:rPr>
                <w:lang w:eastAsia="zh-CN"/>
              </w:rPr>
              <w:t>Use this formula as example and follow similar approach for the other cases.</w:t>
            </w:r>
          </w:p>
          <w:p w14:paraId="33F357CB" w14:textId="77777777" w:rsidR="009C17E3" w:rsidRPr="00284129" w:rsidRDefault="009C17E3" w:rsidP="009C17E3">
            <w:pPr>
              <w:pStyle w:val="ListParagraph"/>
              <w:numPr>
                <w:ilvl w:val="2"/>
                <w:numId w:val="28"/>
              </w:numPr>
              <w:spacing w:beforeLines="50" w:afterLines="50" w:line="300" w:lineRule="auto"/>
              <w:contextualSpacing/>
              <w:rPr>
                <w:bCs/>
                <w:lang w:val="sv-SE"/>
              </w:rPr>
            </w:pPr>
            <w:r w:rsidRPr="001908AB">
              <w:rPr>
                <w:rFonts w:eastAsiaTheme="minorEastAsia"/>
                <w:bCs/>
                <w:lang w:val="sv-SE" w:eastAsia="zh-CN"/>
              </w:rPr>
              <w:lastRenderedPageBreak/>
              <w:t>FFS:</w:t>
            </w:r>
            <w:r w:rsidRPr="001908AB">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p w14:paraId="5A87930B" w14:textId="212350AF" w:rsidR="009C17E3" w:rsidRDefault="009C17E3" w:rsidP="00964044">
            <w:pPr>
              <w:rPr>
                <w:b/>
                <w:lang w:eastAsia="zh-CN"/>
              </w:rPr>
            </w:pPr>
          </w:p>
          <w:p w14:paraId="62878AED" w14:textId="77777777" w:rsidR="00A47B28" w:rsidRPr="00A47B28" w:rsidRDefault="00A47B28" w:rsidP="00A47B28">
            <w:pPr>
              <w:rPr>
                <w:b/>
                <w:lang w:eastAsia="zh-CN"/>
              </w:rPr>
            </w:pPr>
            <w:r w:rsidRPr="00A47B28">
              <w:rPr>
                <w:b/>
                <w:lang w:eastAsia="zh-CN"/>
              </w:rPr>
              <w:t>Issue 3-3: Formulas for measurement delay extension with DRX</w:t>
            </w:r>
          </w:p>
          <w:p w14:paraId="04E99E83" w14:textId="77777777" w:rsidR="00A47B28" w:rsidRPr="00251EC0" w:rsidRDefault="00A47B28" w:rsidP="00A47B28">
            <w:pPr>
              <w:rPr>
                <w:lang w:eastAsia="zh-CN"/>
              </w:rPr>
            </w:pPr>
            <w:r w:rsidRPr="00251EC0">
              <w:rPr>
                <w:b/>
                <w:lang w:eastAsia="zh-CN"/>
              </w:rPr>
              <w:t>&lt;</w:t>
            </w:r>
            <w:r>
              <w:rPr>
                <w:b/>
                <w:lang w:eastAsia="zh-CN"/>
              </w:rPr>
              <w:t>Way forward</w:t>
            </w:r>
            <w:r w:rsidRPr="00251EC0">
              <w:rPr>
                <w:b/>
                <w:lang w:eastAsia="zh-CN"/>
              </w:rPr>
              <w:t xml:space="preserve">&gt;: </w:t>
            </w:r>
          </w:p>
          <w:p w14:paraId="1172B719" w14:textId="77777777" w:rsidR="00A47B28" w:rsidRDefault="00A47B28" w:rsidP="00A47B28">
            <w:pPr>
              <w:pStyle w:val="ListParagraph"/>
              <w:numPr>
                <w:ilvl w:val="0"/>
                <w:numId w:val="28"/>
              </w:numPr>
              <w:overflowPunct w:val="0"/>
              <w:autoSpaceDE w:val="0"/>
              <w:autoSpaceDN w:val="0"/>
              <w:adjustRightInd w:val="0"/>
              <w:spacing w:after="180"/>
              <w:textAlignment w:val="baseline"/>
              <w:rPr>
                <w:lang w:eastAsia="zh-CN"/>
              </w:rPr>
            </w:pPr>
            <w:r w:rsidRPr="00657B2F">
              <w:rPr>
                <w:lang w:eastAsia="zh-CN"/>
              </w:rPr>
              <w:t>Option 1: RAN4 to define measurement delay extension due to measurement skipping for inter-frequency measurements with gap as</w:t>
            </w:r>
          </w:p>
          <w:p w14:paraId="78E6F3B3" w14:textId="77777777" w:rsidR="00A47B28" w:rsidRDefault="00A47B28" w:rsidP="00A47B28">
            <w:pPr>
              <w:pStyle w:val="ListParagraph"/>
              <w:numPr>
                <w:ilvl w:val="1"/>
                <w:numId w:val="28"/>
              </w:numPr>
              <w:overflowPunct w:val="0"/>
              <w:autoSpaceDE w:val="0"/>
              <w:autoSpaceDN w:val="0"/>
              <w:adjustRightInd w:val="0"/>
              <w:spacing w:after="180"/>
              <w:textAlignment w:val="baseline"/>
              <w:rPr>
                <w:lang w:eastAsia="zh-CN"/>
              </w:rPr>
            </w:pPr>
            <w:r>
              <w:rPr>
                <w:lang w:eastAsia="zh-CN"/>
              </w:rPr>
              <w:t xml:space="preserve">DRX cycle </w:t>
            </w:r>
            <m:oMath>
              <m:r>
                <w:rPr>
                  <w:rFonts w:ascii="Cambria Math" w:hAnsi="Cambria Math"/>
                  <w:lang w:eastAsia="zh-CN"/>
                </w:rPr>
                <m:t>≤</m:t>
              </m:r>
            </m:oMath>
            <w:r>
              <w:rPr>
                <w:lang w:eastAsia="zh-CN"/>
              </w:rPr>
              <w:t xml:space="preserve"> 320 ms</w:t>
            </w:r>
          </w:p>
          <w:p w14:paraId="4F200E04" w14:textId="77777777" w:rsidR="00A47B28" w:rsidRPr="00FB503E" w:rsidRDefault="00A47B28" w:rsidP="00A47B28">
            <w:pPr>
              <w:pStyle w:val="ListParagraph"/>
              <w:numPr>
                <w:ilvl w:val="2"/>
                <w:numId w:val="28"/>
              </w:numPr>
              <w:overflowPunct w:val="0"/>
              <w:autoSpaceDE w:val="0"/>
              <w:autoSpaceDN w:val="0"/>
              <w:adjustRightInd w:val="0"/>
              <w:spacing w:after="180"/>
              <w:textAlignment w:val="baseline"/>
              <w:rPr>
                <w:lang w:eastAsia="zh-CN"/>
              </w:rPr>
            </w:pPr>
            <w:r w:rsidRPr="00FB503E">
              <w:rPr>
                <w:lang w:eastAsia="zh-CN"/>
              </w:rPr>
              <w:t>Max(</w:t>
            </w:r>
            <w:r>
              <w:rPr>
                <w:lang w:eastAsia="zh-CN"/>
              </w:rPr>
              <w:t>2</w:t>
            </w:r>
            <w:r w:rsidRPr="00FB503E">
              <w:rPr>
                <w:lang w:eastAsia="zh-CN"/>
              </w:rPr>
              <w:t>00 ms</w:t>
            </w:r>
            <w:r>
              <w:rPr>
                <w:lang w:eastAsia="zh-CN"/>
              </w:rPr>
              <w:t xml:space="preserve"> </w:t>
            </w:r>
            <w:r w:rsidRPr="00FB503E">
              <w:rPr>
                <w:rFonts w:ascii="Symbol" w:eastAsia="Symbol" w:hAnsi="Symbol" w:cs="Symbol"/>
                <w:szCs w:val="18"/>
              </w:rPr>
              <w:sym w:font="Symbol" w:char="F0B4"/>
            </w:r>
            <w:r w:rsidRPr="00FB503E">
              <w:rPr>
                <w:lang w:eastAsia="zh-CN"/>
              </w:rPr>
              <w:t xml:space="preserve"> CSSF</w:t>
            </w:r>
            <w:r w:rsidRPr="00FB503E">
              <w:rPr>
                <w:vertAlign w:val="subscript"/>
                <w:lang w:eastAsia="zh-CN"/>
              </w:rPr>
              <w:t>inter</w:t>
            </w:r>
            <w:r w:rsidRPr="00FB503E">
              <w:rPr>
                <w:lang w:eastAsia="zh-CN"/>
              </w:rPr>
              <w:t>, Ceil(8</w:t>
            </w:r>
            <w:r w:rsidRPr="00FB503E">
              <w:rPr>
                <w:szCs w:val="18"/>
                <w:lang w:eastAsia="zh-CN"/>
              </w:rPr>
              <w:t xml:space="preserve"> </w:t>
            </w:r>
            <w:r w:rsidRPr="00FB503E">
              <w:rPr>
                <w:rFonts w:ascii="Symbol" w:eastAsia="Symbol" w:hAnsi="Symbol" w:cs="Symbol"/>
                <w:szCs w:val="18"/>
              </w:rPr>
              <w:sym w:font="Symbol" w:char="F0B4"/>
            </w:r>
            <w:r w:rsidRPr="00FB503E">
              <w:rPr>
                <w:lang w:eastAsia="zh-CN"/>
              </w:rPr>
              <w:t xml:space="preserve">1.5) </w:t>
            </w:r>
            <w:r w:rsidRPr="00FB503E">
              <w:rPr>
                <w:rFonts w:ascii="Symbol" w:eastAsia="Symbol" w:hAnsi="Symbol" w:cs="Symbol"/>
                <w:szCs w:val="18"/>
              </w:rPr>
              <w:sym w:font="Symbol" w:char="F0B4"/>
            </w:r>
            <w:r w:rsidRPr="00FB503E">
              <w:rPr>
                <w:lang w:eastAsia="zh-CN"/>
              </w:rPr>
              <w:t xml:space="preserve"> Max(MGRP, SMTC period, DRX cycle)</w:t>
            </w:r>
            <w:r w:rsidRPr="005563DC">
              <w:rPr>
                <w:szCs w:val="18"/>
              </w:rPr>
              <w:t xml:space="preserve"> </w:t>
            </w:r>
            <w:r w:rsidRPr="00FB503E">
              <w:rPr>
                <w:rFonts w:ascii="Symbol" w:eastAsia="Symbol" w:hAnsi="Symbol" w:cs="Symbol"/>
                <w:szCs w:val="18"/>
              </w:rPr>
              <w:sym w:font="Symbol" w:char="F0B4"/>
            </w:r>
            <w:r w:rsidRPr="00FB503E">
              <w:rPr>
                <w:lang w:eastAsia="zh-CN"/>
              </w:rPr>
              <w:t xml:space="preserve"> CSSF</w:t>
            </w:r>
            <w:r w:rsidRPr="00FB503E">
              <w:rPr>
                <w:vertAlign w:val="subscript"/>
                <w:lang w:eastAsia="zh-CN"/>
              </w:rPr>
              <w:t>inter</w:t>
            </w:r>
            <w:r>
              <w:rPr>
                <w:vertAlign w:val="subscript"/>
                <w:lang w:eastAsia="zh-CN"/>
              </w:rPr>
              <w:t xml:space="preserve"> </w:t>
            </w:r>
            <w:r w:rsidRPr="00657B2F">
              <w:rPr>
                <w:lang w:eastAsia="zh-CN"/>
              </w:rPr>
              <w:t>+ N</w:t>
            </w:r>
            <w:r w:rsidRPr="00FF073D">
              <w:rPr>
                <w:vertAlign w:val="subscript"/>
                <w:lang w:eastAsia="zh-CN"/>
              </w:rPr>
              <w:t>skip</w:t>
            </w:r>
            <w:r w:rsidRPr="00657B2F">
              <w:rPr>
                <w:lang w:eastAsia="zh-CN"/>
              </w:rPr>
              <w:t xml:space="preserve"> × Max(MGR</w:t>
            </w:r>
            <w:r>
              <w:rPr>
                <w:lang w:eastAsia="zh-CN"/>
              </w:rPr>
              <w:t>P</w:t>
            </w:r>
            <w:r w:rsidRPr="00657B2F">
              <w:rPr>
                <w:lang w:eastAsia="zh-CN"/>
              </w:rPr>
              <w:t>, SMTC period</w:t>
            </w:r>
            <w:r>
              <w:rPr>
                <w:lang w:eastAsia="zh-CN"/>
              </w:rPr>
              <w:t>, DRX cycle</w:t>
            </w:r>
            <w:r w:rsidRPr="00657B2F">
              <w:rPr>
                <w:lang w:eastAsia="zh-CN"/>
              </w:rPr>
              <w:t>)</w:t>
            </w:r>
            <w:r>
              <w:rPr>
                <w:lang w:eastAsia="zh-CN"/>
              </w:rPr>
              <w:t xml:space="preserve"> </w:t>
            </w:r>
            <w:r w:rsidRPr="00FB503E">
              <w:rPr>
                <w:lang w:eastAsia="zh-CN"/>
              </w:rPr>
              <w:t>)</w:t>
            </w:r>
          </w:p>
          <w:p w14:paraId="1BC69030" w14:textId="77777777" w:rsidR="00A47B28" w:rsidRDefault="00A47B28" w:rsidP="00A47B28">
            <w:pPr>
              <w:pStyle w:val="ListParagraph"/>
              <w:numPr>
                <w:ilvl w:val="1"/>
                <w:numId w:val="28"/>
              </w:numPr>
              <w:overflowPunct w:val="0"/>
              <w:autoSpaceDE w:val="0"/>
              <w:autoSpaceDN w:val="0"/>
              <w:adjustRightInd w:val="0"/>
              <w:spacing w:after="180"/>
              <w:textAlignment w:val="baseline"/>
              <w:rPr>
                <w:lang w:eastAsia="zh-CN"/>
              </w:rPr>
            </w:pPr>
            <w:r>
              <w:rPr>
                <w:lang w:eastAsia="zh-CN"/>
              </w:rPr>
              <w:t>DRX cycle &gt; 320 ms</w:t>
            </w:r>
          </w:p>
          <w:p w14:paraId="2B964806" w14:textId="77777777" w:rsidR="00A47B28" w:rsidRPr="00657B2F" w:rsidRDefault="00A47B28" w:rsidP="00A47B28">
            <w:pPr>
              <w:pStyle w:val="ListParagraph"/>
              <w:numPr>
                <w:ilvl w:val="2"/>
                <w:numId w:val="28"/>
              </w:numPr>
              <w:overflowPunct w:val="0"/>
              <w:autoSpaceDE w:val="0"/>
              <w:autoSpaceDN w:val="0"/>
              <w:adjustRightInd w:val="0"/>
              <w:spacing w:after="180"/>
              <w:textAlignment w:val="baseline"/>
              <w:rPr>
                <w:lang w:eastAsia="zh-CN"/>
              </w:rPr>
            </w:pPr>
            <w:r w:rsidRPr="00F946B2">
              <w:t xml:space="preserve">8 </w:t>
            </w:r>
            <w:r w:rsidRPr="00F946B2">
              <w:rPr>
                <w:rFonts w:ascii="Symbol" w:eastAsia="Symbol" w:hAnsi="Symbol" w:cs="Symbol"/>
                <w:szCs w:val="18"/>
              </w:rPr>
              <w:sym w:font="Symbol" w:char="F0B4"/>
            </w:r>
            <w:r w:rsidRPr="00F946B2">
              <w:t xml:space="preserve"> DRX cycle </w:t>
            </w:r>
            <w:r w:rsidRPr="00F946B2">
              <w:rPr>
                <w:rFonts w:ascii="Symbol" w:eastAsia="Symbol" w:hAnsi="Symbol" w:cs="Symbol"/>
                <w:szCs w:val="18"/>
              </w:rPr>
              <w:sym w:font="Symbol" w:char="F0B4"/>
            </w:r>
            <w:r w:rsidRPr="00F946B2">
              <w:t xml:space="preserve"> CSSF</w:t>
            </w:r>
            <w:r w:rsidRPr="00823E3E">
              <w:rPr>
                <w:vertAlign w:val="subscript"/>
              </w:rPr>
              <w:t xml:space="preserve">inter </w:t>
            </w:r>
            <w:r>
              <w:rPr>
                <w:lang w:eastAsia="zh-CN"/>
              </w:rPr>
              <w:t xml:space="preserve">+ </w:t>
            </w:r>
            <w:r w:rsidRPr="00F946B2">
              <w:t xml:space="preserve"> </w:t>
            </w:r>
            <w:r>
              <w:t>N</w:t>
            </w:r>
            <w:r w:rsidRPr="00823E3E">
              <w:rPr>
                <w:szCs w:val="18"/>
                <w:vertAlign w:val="subscript"/>
              </w:rPr>
              <w:t>skip</w:t>
            </w:r>
            <w:r w:rsidRPr="00F946B2">
              <w:t xml:space="preserve"> </w:t>
            </w:r>
            <w:r w:rsidRPr="00F946B2">
              <w:rPr>
                <w:rFonts w:ascii="Symbol" w:eastAsia="Symbol" w:hAnsi="Symbol" w:cs="Symbol"/>
                <w:szCs w:val="18"/>
              </w:rPr>
              <w:sym w:font="Symbol" w:char="F0B4"/>
            </w:r>
            <w:r w:rsidRPr="00F946B2">
              <w:t xml:space="preserve"> DRX cycle </w:t>
            </w:r>
          </w:p>
          <w:p w14:paraId="3F55C5B4" w14:textId="77777777" w:rsidR="00A47B28" w:rsidRDefault="00A47B28" w:rsidP="00A47B28">
            <w:pPr>
              <w:pStyle w:val="ListParagraph"/>
              <w:numPr>
                <w:ilvl w:val="0"/>
                <w:numId w:val="26"/>
              </w:numPr>
              <w:spacing w:after="160" w:line="259" w:lineRule="auto"/>
              <w:contextualSpacing/>
              <w:rPr>
                <w:lang w:eastAsia="zh-CN"/>
              </w:rPr>
            </w:pPr>
            <w:r w:rsidRPr="00657B2F">
              <w:rPr>
                <w:lang w:eastAsia="zh-CN"/>
              </w:rPr>
              <w:t xml:space="preserve">Option 2: </w:t>
            </w:r>
            <w:r w:rsidRPr="008902B9">
              <w:rPr>
                <w:lang w:eastAsia="zh-CN"/>
              </w:rPr>
              <w:t>Inter-frequency cell detection period requirements with MG cancellation due to XR can be as in the table below for FR1 and FR2-1, respectively:</w:t>
            </w:r>
          </w:p>
          <w:p w14:paraId="588E54B8" w14:textId="77777777" w:rsidR="00A47B28" w:rsidRDefault="00A47B28" w:rsidP="00A47B28">
            <w:pPr>
              <w:pStyle w:val="ListParagraph"/>
              <w:numPr>
                <w:ilvl w:val="1"/>
                <w:numId w:val="26"/>
              </w:numPr>
              <w:overflowPunct w:val="0"/>
              <w:autoSpaceDE w:val="0"/>
              <w:autoSpaceDN w:val="0"/>
              <w:adjustRightInd w:val="0"/>
              <w:spacing w:after="180"/>
              <w:textAlignment w:val="baseline"/>
              <w:rPr>
                <w:lang w:eastAsia="zh-CN"/>
              </w:rPr>
            </w:pPr>
            <w:r>
              <w:rPr>
                <w:lang w:eastAsia="zh-CN"/>
              </w:rPr>
              <w:t xml:space="preserve">DRX cycle </w:t>
            </w:r>
            <m:oMath>
              <m:r>
                <w:rPr>
                  <w:rFonts w:ascii="Cambria Math" w:hAnsi="Cambria Math"/>
                  <w:lang w:eastAsia="zh-CN"/>
                </w:rPr>
                <m:t>≤</m:t>
              </m:r>
            </m:oMath>
            <w:r>
              <w:rPr>
                <w:lang w:eastAsia="zh-CN"/>
              </w:rPr>
              <w:t xml:space="preserve"> 320 ms</w:t>
            </w:r>
          </w:p>
          <w:p w14:paraId="6754F7E0" w14:textId="77777777" w:rsidR="00A47B28" w:rsidRPr="00F7168E" w:rsidRDefault="00A47B28" w:rsidP="00A47B28">
            <w:pPr>
              <w:pStyle w:val="ListParagraph"/>
              <w:numPr>
                <w:ilvl w:val="2"/>
                <w:numId w:val="26"/>
              </w:numPr>
              <w:overflowPunct w:val="0"/>
              <w:autoSpaceDE w:val="0"/>
              <w:autoSpaceDN w:val="0"/>
              <w:adjustRightInd w:val="0"/>
              <w:spacing w:after="180"/>
              <w:textAlignment w:val="baseline"/>
              <w:rPr>
                <w:lang w:eastAsia="zh-CN"/>
              </w:rPr>
            </w:pPr>
            <w:r w:rsidRPr="00F7168E">
              <w:rPr>
                <w:lang w:eastAsia="zh-CN"/>
              </w:rPr>
              <w:t>Max(</w:t>
            </w:r>
            <w:r>
              <w:rPr>
                <w:lang w:eastAsia="zh-CN"/>
              </w:rPr>
              <w:t>2</w:t>
            </w:r>
            <w:r w:rsidRPr="00F7168E">
              <w:rPr>
                <w:lang w:eastAsia="zh-CN"/>
              </w:rPr>
              <w:t>00 ms, Ceil((8</w:t>
            </w:r>
            <w:r w:rsidRPr="00F7168E">
              <w:rPr>
                <w:szCs w:val="18"/>
                <w:lang w:eastAsia="zh-CN"/>
              </w:rPr>
              <w:t>+X</w:t>
            </w:r>
            <w:r w:rsidRPr="00F7168E">
              <w:rPr>
                <w:szCs w:val="18"/>
                <w:vertAlign w:val="subscript"/>
                <w:lang w:eastAsia="zh-CN"/>
              </w:rPr>
              <w:t>PSS/SSS,gaps</w:t>
            </w:r>
            <w:r w:rsidRPr="00F7168E">
              <w:rPr>
                <w:lang w:eastAsia="zh-CN"/>
              </w:rPr>
              <w:t>)</w:t>
            </w:r>
            <w:r w:rsidRPr="00F7168E">
              <w:rPr>
                <w:szCs w:val="18"/>
                <w:lang w:eastAsia="zh-CN"/>
              </w:rPr>
              <w:t xml:space="preserve"> </w:t>
            </w:r>
            <w:r w:rsidRPr="00F7168E">
              <w:rPr>
                <w:rFonts w:ascii="Symbol" w:eastAsia="Symbol" w:hAnsi="Symbol" w:cs="Symbol"/>
                <w:szCs w:val="18"/>
              </w:rPr>
              <w:sym w:font="Symbol" w:char="F0B4"/>
            </w:r>
            <w:r w:rsidRPr="00F7168E">
              <w:rPr>
                <w:lang w:eastAsia="zh-CN"/>
              </w:rPr>
              <w:t xml:space="preserve">1.5) </w:t>
            </w:r>
            <w:r w:rsidRPr="00F7168E">
              <w:rPr>
                <w:rFonts w:ascii="Symbol" w:eastAsia="Symbol" w:hAnsi="Symbol" w:cs="Symbol"/>
                <w:szCs w:val="18"/>
              </w:rPr>
              <w:sym w:font="Symbol" w:char="F0B4"/>
            </w:r>
            <w:r w:rsidRPr="00F7168E">
              <w:rPr>
                <w:lang w:eastAsia="zh-CN"/>
              </w:rPr>
              <w:t xml:space="preserve"> Max(MGRP, SMTC period, DRX cycle)) </w:t>
            </w:r>
            <w:r w:rsidRPr="00F7168E">
              <w:rPr>
                <w:rFonts w:ascii="Symbol" w:eastAsia="Symbol" w:hAnsi="Symbol" w:cs="Symbol"/>
                <w:szCs w:val="18"/>
              </w:rPr>
              <w:sym w:font="Symbol" w:char="F0B4"/>
            </w:r>
            <w:r w:rsidRPr="00F7168E">
              <w:rPr>
                <w:lang w:eastAsia="zh-CN"/>
              </w:rPr>
              <w:t xml:space="preserve"> CSSF</w:t>
            </w:r>
            <w:r w:rsidRPr="00F7168E">
              <w:rPr>
                <w:vertAlign w:val="subscript"/>
                <w:lang w:eastAsia="zh-CN"/>
              </w:rPr>
              <w:t>inter</w:t>
            </w:r>
          </w:p>
          <w:p w14:paraId="41B62ED5" w14:textId="77777777" w:rsidR="00A47B28" w:rsidRDefault="00A47B28" w:rsidP="00A47B28">
            <w:pPr>
              <w:pStyle w:val="ListParagraph"/>
              <w:numPr>
                <w:ilvl w:val="1"/>
                <w:numId w:val="26"/>
              </w:numPr>
              <w:overflowPunct w:val="0"/>
              <w:autoSpaceDE w:val="0"/>
              <w:autoSpaceDN w:val="0"/>
              <w:adjustRightInd w:val="0"/>
              <w:spacing w:after="180"/>
              <w:textAlignment w:val="baseline"/>
              <w:rPr>
                <w:lang w:eastAsia="zh-CN"/>
              </w:rPr>
            </w:pPr>
            <w:r>
              <w:rPr>
                <w:lang w:eastAsia="zh-CN"/>
              </w:rPr>
              <w:t>DRX cycle &gt; 320 ms</w:t>
            </w:r>
          </w:p>
          <w:p w14:paraId="546AE5A0" w14:textId="6387AB27" w:rsidR="006A4747" w:rsidRPr="005201FA" w:rsidRDefault="00A47B28" w:rsidP="005201FA">
            <w:pPr>
              <w:pStyle w:val="ListParagraph"/>
              <w:numPr>
                <w:ilvl w:val="2"/>
                <w:numId w:val="26"/>
              </w:numPr>
              <w:overflowPunct w:val="0"/>
              <w:autoSpaceDE w:val="0"/>
              <w:autoSpaceDN w:val="0"/>
              <w:adjustRightInd w:val="0"/>
              <w:spacing w:after="180"/>
              <w:textAlignment w:val="baseline"/>
              <w:rPr>
                <w:lang w:eastAsia="zh-CN"/>
              </w:rPr>
            </w:pPr>
            <w:r w:rsidRPr="00F7168E">
              <w:t>Ceil(8</w:t>
            </w:r>
            <w:r w:rsidRPr="00F7168E">
              <w:rPr>
                <w:szCs w:val="18"/>
              </w:rPr>
              <w:t>+X</w:t>
            </w:r>
            <w:r w:rsidRPr="00F7168E">
              <w:rPr>
                <w:szCs w:val="18"/>
                <w:vertAlign w:val="subscript"/>
              </w:rPr>
              <w:t>PSS/SSS,gaps</w:t>
            </w:r>
            <w:r w:rsidRPr="00F7168E">
              <w:t xml:space="preserve">) </w:t>
            </w:r>
            <w:r w:rsidRPr="00F7168E">
              <w:rPr>
                <w:rFonts w:ascii="Symbol" w:eastAsia="Symbol" w:hAnsi="Symbol" w:cs="Symbol"/>
                <w:szCs w:val="18"/>
              </w:rPr>
              <w:sym w:font="Symbol" w:char="F0B4"/>
            </w:r>
            <w:r w:rsidRPr="00F7168E">
              <w:t xml:space="preserve"> DRX cycle </w:t>
            </w:r>
            <w:r w:rsidRPr="00F7168E">
              <w:rPr>
                <w:rFonts w:ascii="Symbol" w:eastAsia="Symbol" w:hAnsi="Symbol" w:cs="Symbol"/>
                <w:szCs w:val="18"/>
              </w:rPr>
              <w:sym w:font="Symbol" w:char="F0B4"/>
            </w:r>
            <w:r w:rsidRPr="00F7168E">
              <w:t xml:space="preserve"> CSSF</w:t>
            </w:r>
            <w:r w:rsidRPr="00F7168E">
              <w:rPr>
                <w:vertAlign w:val="subscript"/>
              </w:rPr>
              <w:t>inter</w:t>
            </w:r>
          </w:p>
        </w:tc>
      </w:tr>
    </w:tbl>
    <w:p w14:paraId="534DF0D1" w14:textId="29BC8E07" w:rsidR="00095064" w:rsidRDefault="00B640EB" w:rsidP="00EF3318">
      <w:pPr>
        <w:spacing w:before="240"/>
        <w:jc w:val="both"/>
        <w:rPr>
          <w:lang w:val="en-US"/>
        </w:rPr>
      </w:pPr>
      <w:r>
        <w:rPr>
          <w:lang w:val="en-US"/>
        </w:rPr>
        <w:lastRenderedPageBreak/>
        <w:t xml:space="preserve">The difference between option 1 and option 2 is whether the number of skipped occasions should be multiplied by CSSF. </w:t>
      </w:r>
      <w:r w:rsidR="00C552CA">
        <w:rPr>
          <w:lang w:val="en-US"/>
        </w:rPr>
        <w:t xml:space="preserve">In principle, the </w:t>
      </w:r>
      <w:r w:rsidR="000D5F50">
        <w:rPr>
          <w:lang w:val="en-US"/>
        </w:rPr>
        <w:t xml:space="preserve">measurement delay is specified for each inter-frequency layer measured with gaps. With option 1, the same number of gap occasions in which the frequency layer can be measured </w:t>
      </w:r>
      <w:r w:rsidR="00095064">
        <w:rPr>
          <w:lang w:val="en-US"/>
        </w:rPr>
        <w:t>are given. Thus, regardless of which frequency layer is supposed to be measured in the skipped occasions, same number of additional gap occasions can be used for the measurements so that UE can complete the measurements without compromis</w:t>
      </w:r>
      <w:r w:rsidR="00894862">
        <w:rPr>
          <w:lang w:val="en-US"/>
        </w:rPr>
        <w:t>ing</w:t>
      </w:r>
      <w:r w:rsidR="00095064">
        <w:rPr>
          <w:lang w:val="en-US"/>
        </w:rPr>
        <w:t xml:space="preserve"> accuracy.</w:t>
      </w:r>
    </w:p>
    <w:p w14:paraId="6A2A0412" w14:textId="1D5D4EA3" w:rsidR="00BB4E60" w:rsidRPr="00600AD6" w:rsidRDefault="00095064" w:rsidP="00BB4E60">
      <w:pPr>
        <w:jc w:val="both"/>
        <w:rPr>
          <w:b/>
          <w:bCs/>
          <w:i/>
          <w:iCs/>
          <w:lang w:val="en-US"/>
        </w:rPr>
      </w:pPr>
      <w:r>
        <w:rPr>
          <w:lang w:val="en-US"/>
        </w:rPr>
        <w:t xml:space="preserve"> </w:t>
      </w:r>
      <w:r w:rsidR="00BB4E60">
        <w:rPr>
          <w:b/>
          <w:bCs/>
          <w:i/>
          <w:iCs/>
          <w:lang w:val="en-US"/>
        </w:rPr>
        <w:t xml:space="preserve">Proposal </w:t>
      </w:r>
      <w:r w:rsidR="00A47B28">
        <w:rPr>
          <w:b/>
          <w:bCs/>
          <w:i/>
          <w:iCs/>
          <w:lang w:val="en-US"/>
        </w:rPr>
        <w:t>2</w:t>
      </w:r>
      <w:r w:rsidR="00BB4E60" w:rsidRPr="00CF2C51">
        <w:rPr>
          <w:b/>
          <w:bCs/>
          <w:i/>
          <w:iCs/>
          <w:lang w:val="en-US"/>
        </w:rPr>
        <w:t>:</w:t>
      </w:r>
      <w:r w:rsidR="00BB4E60" w:rsidRPr="007A343A">
        <w:rPr>
          <w:b/>
          <w:bCs/>
          <w:i/>
          <w:iCs/>
          <w:lang w:val="en-US"/>
        </w:rPr>
        <w:t xml:space="preserve"> </w:t>
      </w:r>
      <w:r w:rsidR="00BB4E60">
        <w:rPr>
          <w:b/>
          <w:bCs/>
          <w:i/>
          <w:iCs/>
          <w:lang w:val="en-US"/>
        </w:rPr>
        <w:t>Option 1 is used to define requirements for gap skipping.</w:t>
      </w:r>
    </w:p>
    <w:p w14:paraId="6C185661" w14:textId="4140C198" w:rsidR="00F57F3B" w:rsidRDefault="00F57F3B" w:rsidP="00EF3318">
      <w:pPr>
        <w:spacing w:before="240"/>
        <w:jc w:val="both"/>
        <w:rPr>
          <w:rFonts w:ascii="Times" w:hAnsi="Times" w:cs="Times"/>
        </w:rPr>
      </w:pPr>
      <w:r>
        <w:rPr>
          <w:rFonts w:ascii="Times" w:hAnsi="Times" w:cs="Times" w:hint="eastAsia"/>
        </w:rPr>
        <w:t>F</w:t>
      </w:r>
      <w:r>
        <w:rPr>
          <w:rFonts w:ascii="Times" w:hAnsi="Times" w:cs="Times"/>
        </w:rPr>
        <w:t>or the DRX case, optimization can be considered. Since UE typically measures once in one DRX cycle, it can consider the number of skipped gaps is one per DRX cycle even if more numbers were indicated for skipping.</w:t>
      </w:r>
    </w:p>
    <w:p w14:paraId="6C4FC579" w14:textId="1E67B2D0" w:rsidR="00F57F3B" w:rsidRDefault="00F57F3B" w:rsidP="00EF3318">
      <w:pPr>
        <w:spacing w:before="240"/>
        <w:jc w:val="both"/>
        <w:rPr>
          <w:rFonts w:ascii="Times" w:hAnsi="Times" w:cs="Times"/>
        </w:rPr>
      </w:pPr>
      <w:r>
        <w:rPr>
          <w:b/>
          <w:bCs/>
          <w:i/>
          <w:iCs/>
          <w:lang w:val="en-US"/>
        </w:rPr>
        <w:t>Proposal 3</w:t>
      </w:r>
      <w:r w:rsidRPr="00CF2C51">
        <w:rPr>
          <w:b/>
          <w:bCs/>
          <w:i/>
          <w:iCs/>
          <w:lang w:val="en-US"/>
        </w:rPr>
        <w:t>:</w:t>
      </w:r>
      <w:r w:rsidRPr="007A343A">
        <w:rPr>
          <w:b/>
          <w:bCs/>
          <w:i/>
          <w:iCs/>
          <w:lang w:val="en-US"/>
        </w:rPr>
        <w:t xml:space="preserve"> </w:t>
      </w:r>
      <w:r>
        <w:rPr>
          <w:b/>
          <w:bCs/>
          <w:i/>
          <w:iCs/>
          <w:lang w:val="en-US"/>
        </w:rPr>
        <w:t>Consider only one gap is skipped during one DRX cycle if there is indication for skipping.</w:t>
      </w:r>
    </w:p>
    <w:p w14:paraId="08C0C663" w14:textId="77777777" w:rsidR="00F57F3B" w:rsidRDefault="00F57F3B" w:rsidP="00EF3318">
      <w:pPr>
        <w:spacing w:before="240"/>
        <w:jc w:val="both"/>
        <w:rPr>
          <w:rFonts w:ascii="Times" w:hAnsi="Times" w:cs="Times"/>
        </w:rPr>
      </w:pPr>
    </w:p>
    <w:p w14:paraId="005B2F67" w14:textId="2BCD69EE" w:rsidR="000D27D3" w:rsidRPr="000D27D3" w:rsidRDefault="00454EE6" w:rsidP="00EF3318">
      <w:pPr>
        <w:spacing w:before="240"/>
        <w:jc w:val="both"/>
        <w:rPr>
          <w:rFonts w:ascii="Times" w:hAnsi="Times" w:cs="Times"/>
        </w:rPr>
      </w:pPr>
      <w:r>
        <w:rPr>
          <w:rFonts w:ascii="Times" w:hAnsi="Times" w:cs="Times"/>
        </w:rPr>
        <w:t>Regrading c</w:t>
      </w:r>
      <w:r w:rsidR="000D27D3" w:rsidRPr="000D27D3">
        <w:rPr>
          <w:rFonts w:ascii="Times" w:hAnsi="Times" w:cs="Times"/>
        </w:rPr>
        <w:t>onditions for measurement skipping</w:t>
      </w:r>
      <w:r>
        <w:rPr>
          <w:rFonts w:ascii="Times" w:hAnsi="Times" w:cs="Times"/>
        </w:rPr>
        <w:t>, following was discussed.</w:t>
      </w:r>
    </w:p>
    <w:tbl>
      <w:tblPr>
        <w:tblStyle w:val="TableGrid"/>
        <w:tblW w:w="0" w:type="auto"/>
        <w:tblInd w:w="0" w:type="dxa"/>
        <w:tblLook w:val="04A0" w:firstRow="1" w:lastRow="0" w:firstColumn="1" w:lastColumn="0" w:noHBand="0" w:noVBand="1"/>
      </w:tblPr>
      <w:tblGrid>
        <w:gridCol w:w="9630"/>
      </w:tblGrid>
      <w:tr w:rsidR="000D27D3" w14:paraId="398EFD7C" w14:textId="77777777" w:rsidTr="000D27D3">
        <w:tc>
          <w:tcPr>
            <w:tcW w:w="9630" w:type="dxa"/>
          </w:tcPr>
          <w:p w14:paraId="24717759" w14:textId="77777777" w:rsidR="000D27D3" w:rsidRPr="00251EC0" w:rsidRDefault="000D27D3" w:rsidP="000D27D3">
            <w:pPr>
              <w:rPr>
                <w:lang w:eastAsia="zh-CN"/>
              </w:rPr>
            </w:pPr>
            <w:r w:rsidRPr="00251EC0">
              <w:rPr>
                <w:b/>
                <w:lang w:eastAsia="zh-CN"/>
              </w:rPr>
              <w:t xml:space="preserve">&lt;Way forward&gt;: </w:t>
            </w:r>
          </w:p>
          <w:p w14:paraId="2FFC4A5B" w14:textId="77777777" w:rsidR="000D27D3" w:rsidRDefault="000D27D3" w:rsidP="00EC5282">
            <w:pPr>
              <w:pStyle w:val="ListParagraph"/>
              <w:numPr>
                <w:ilvl w:val="0"/>
                <w:numId w:val="26"/>
              </w:numPr>
              <w:overflowPunct w:val="0"/>
              <w:autoSpaceDE w:val="0"/>
              <w:autoSpaceDN w:val="0"/>
              <w:adjustRightInd w:val="0"/>
              <w:spacing w:after="180"/>
              <w:textAlignment w:val="baseline"/>
              <w:rPr>
                <w:lang w:eastAsia="zh-CN"/>
              </w:rPr>
            </w:pPr>
            <w:r>
              <w:rPr>
                <w:lang w:eastAsia="zh-CN"/>
              </w:rPr>
              <w:t>Option 1: conditions are needed</w:t>
            </w:r>
          </w:p>
          <w:p w14:paraId="7CBD414C" w14:textId="77777777" w:rsidR="000D27D3" w:rsidRDefault="000D27D3" w:rsidP="00EC5282">
            <w:pPr>
              <w:pStyle w:val="ListParagraph"/>
              <w:numPr>
                <w:ilvl w:val="1"/>
                <w:numId w:val="26"/>
              </w:numPr>
              <w:overflowPunct w:val="0"/>
              <w:autoSpaceDE w:val="0"/>
              <w:autoSpaceDN w:val="0"/>
              <w:adjustRightInd w:val="0"/>
              <w:spacing w:after="180"/>
              <w:textAlignment w:val="baseline"/>
              <w:rPr>
                <w:lang w:eastAsia="zh-CN"/>
              </w:rPr>
            </w:pPr>
            <w:r>
              <w:rPr>
                <w:lang w:eastAsia="zh-CN"/>
              </w:rPr>
              <w:t>Option 1a: For measurement gap skipping, the max number of gaps skipped during the measurement period should be limited/specified.</w:t>
            </w:r>
          </w:p>
          <w:p w14:paraId="037F0250" w14:textId="77777777" w:rsidR="000D27D3" w:rsidRDefault="000D27D3" w:rsidP="00EC5282">
            <w:pPr>
              <w:pStyle w:val="ListParagraph"/>
              <w:numPr>
                <w:ilvl w:val="1"/>
                <w:numId w:val="26"/>
              </w:numPr>
              <w:overflowPunct w:val="0"/>
              <w:autoSpaceDE w:val="0"/>
              <w:autoSpaceDN w:val="0"/>
              <w:adjustRightInd w:val="0"/>
              <w:spacing w:after="180"/>
              <w:textAlignment w:val="baseline"/>
              <w:rPr>
                <w:lang w:eastAsia="zh-CN"/>
              </w:rPr>
            </w:pPr>
            <w:r>
              <w:rPr>
                <w:lang w:eastAsia="zh-CN"/>
              </w:rPr>
              <w:t>Option 1b: The information related to the maximum number of measurement gap occasions allowed for skipping/reallocated to XR over a time period (mentioned in RAN1 LS on UAI) or the maximum time between any consecutive samples can be defined in TS 38.133</w:t>
            </w:r>
          </w:p>
          <w:p w14:paraId="3A887AB9" w14:textId="77777777" w:rsidR="000D27D3" w:rsidRDefault="000D27D3" w:rsidP="00EC5282">
            <w:pPr>
              <w:pStyle w:val="ListParagraph"/>
              <w:numPr>
                <w:ilvl w:val="1"/>
                <w:numId w:val="26"/>
              </w:numPr>
              <w:overflowPunct w:val="0"/>
              <w:autoSpaceDE w:val="0"/>
              <w:autoSpaceDN w:val="0"/>
              <w:adjustRightInd w:val="0"/>
              <w:spacing w:after="180"/>
              <w:textAlignment w:val="baseline"/>
              <w:rPr>
                <w:lang w:eastAsia="zh-CN"/>
              </w:rPr>
            </w:pPr>
            <w:r>
              <w:rPr>
                <w:lang w:eastAsia="zh-CN"/>
              </w:rPr>
              <w:lastRenderedPageBreak/>
              <w:t xml:space="preserve">Option 1c: </w:t>
            </w:r>
            <w:bookmarkStart w:id="9" w:name="_Hlk193449383"/>
            <w:r>
              <w:rPr>
                <w:lang w:eastAsia="zh-CN"/>
              </w:rPr>
              <w:t>Maximum acceptable time separation between two measurement occasions available for RRM measurements</w:t>
            </w:r>
            <w:bookmarkEnd w:id="9"/>
          </w:p>
          <w:p w14:paraId="790114FC" w14:textId="563BECAA" w:rsidR="000D27D3" w:rsidRPr="000D27D3" w:rsidRDefault="000D27D3" w:rsidP="00EC5282">
            <w:pPr>
              <w:pStyle w:val="ListParagraph"/>
              <w:numPr>
                <w:ilvl w:val="0"/>
                <w:numId w:val="26"/>
              </w:numPr>
              <w:overflowPunct w:val="0"/>
              <w:autoSpaceDE w:val="0"/>
              <w:autoSpaceDN w:val="0"/>
              <w:adjustRightInd w:val="0"/>
              <w:spacing w:after="180"/>
              <w:textAlignment w:val="baseline"/>
              <w:rPr>
                <w:b/>
                <w:bCs/>
                <w:u w:val="single"/>
              </w:rPr>
            </w:pPr>
            <w:r>
              <w:rPr>
                <w:lang w:eastAsia="zh-CN"/>
              </w:rPr>
              <w:t>Option 2: No conditions are needed for measurement skipping regarding maximum number of occasions or MG configuration.</w:t>
            </w:r>
          </w:p>
        </w:tc>
      </w:tr>
    </w:tbl>
    <w:p w14:paraId="44B745CF" w14:textId="77777777" w:rsidR="00454EE6" w:rsidRDefault="00454EE6" w:rsidP="00454EE6">
      <w:pPr>
        <w:spacing w:before="240"/>
        <w:jc w:val="both"/>
        <w:rPr>
          <w:rFonts w:ascii="Times" w:hAnsi="Times" w:cs="Times"/>
        </w:rPr>
      </w:pPr>
      <w:r>
        <w:lastRenderedPageBreak/>
        <w:t>Since NR-U like requirements is defined for measurement gap skipping, it is necessary to limit the max number of gaps skipped during the measurement period. Otherwise, the mobility performance cannot be ensured.</w:t>
      </w:r>
    </w:p>
    <w:p w14:paraId="45FDF92E" w14:textId="77777777" w:rsidR="00454EE6" w:rsidRDefault="00454EE6" w:rsidP="00454EE6">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For measurement gap skipping, </w:t>
      </w:r>
      <w:r w:rsidRPr="003D354E">
        <w:rPr>
          <w:b/>
          <w:bCs/>
          <w:i/>
          <w:iCs/>
          <w:lang w:val="en-US"/>
        </w:rPr>
        <w:t>the max number of gaps skipped during the measurement period</w:t>
      </w:r>
      <w:r>
        <w:rPr>
          <w:b/>
          <w:bCs/>
          <w:i/>
          <w:iCs/>
          <w:lang w:val="en-US"/>
        </w:rPr>
        <w:t xml:space="preserve"> should be limited/specified.</w:t>
      </w:r>
    </w:p>
    <w:p w14:paraId="7C252226" w14:textId="5E1C9F9B" w:rsidR="000D27D3" w:rsidRDefault="000D27D3" w:rsidP="00EF3318">
      <w:pPr>
        <w:spacing w:before="240"/>
        <w:jc w:val="both"/>
        <w:rPr>
          <w:b/>
          <w:bCs/>
          <w:u w:val="single"/>
          <w:lang w:val="en-US"/>
        </w:rPr>
      </w:pPr>
    </w:p>
    <w:p w14:paraId="189A72A6" w14:textId="108408FC" w:rsidR="00D67893" w:rsidRDefault="0068623A" w:rsidP="00D67893">
      <w:pPr>
        <w:pStyle w:val="Heading1"/>
        <w:numPr>
          <w:ilvl w:val="0"/>
          <w:numId w:val="23"/>
        </w:numPr>
        <w:tabs>
          <w:tab w:val="num" w:pos="432"/>
        </w:tabs>
        <w:spacing w:before="360" w:after="0"/>
        <w:ind w:left="357" w:hanging="357"/>
      </w:pPr>
      <w:r>
        <w:t>UE assistance information</w:t>
      </w:r>
    </w:p>
    <w:p w14:paraId="1182B454" w14:textId="70C6A8B2" w:rsidR="004901D9" w:rsidRDefault="00BB4E60" w:rsidP="00BB4E60">
      <w:pPr>
        <w:spacing w:before="120"/>
      </w:pPr>
      <w:r>
        <w:t>I</w:t>
      </w:r>
      <w:r w:rsidRPr="00BB4E60">
        <w:t>n the last RAN4 meeting</w:t>
      </w:r>
      <w:r>
        <w:t>,</w:t>
      </w:r>
      <w:r w:rsidR="000D27D3">
        <w:t xml:space="preserve"> it was agreed to define </w:t>
      </w:r>
      <w:r w:rsidR="00106B5D">
        <w:t xml:space="preserve">following </w:t>
      </w:r>
      <w:r w:rsidR="000D27D3">
        <w:t>UAI</w:t>
      </w:r>
      <w:r w:rsidR="004901D9" w:rsidRPr="00BB4E60">
        <w:t xml:space="preserve">. </w:t>
      </w:r>
    </w:p>
    <w:p w14:paraId="2D0E577D" w14:textId="66D3EEFB" w:rsidR="00850CA9" w:rsidRDefault="00850CA9" w:rsidP="00850CA9">
      <w:pPr>
        <w:pStyle w:val="ListParagraph"/>
        <w:numPr>
          <w:ilvl w:val="0"/>
          <w:numId w:val="38"/>
        </w:numPr>
        <w:overflowPunct w:val="0"/>
        <w:autoSpaceDE w:val="0"/>
        <w:autoSpaceDN w:val="0"/>
        <w:adjustRightInd w:val="0"/>
        <w:spacing w:after="180"/>
        <w:textAlignment w:val="baseline"/>
        <w:rPr>
          <w:bCs/>
        </w:rPr>
      </w:pPr>
      <w:r w:rsidRPr="00B349CE">
        <w:rPr>
          <w:bCs/>
        </w:rPr>
        <w:t xml:space="preserve">The information in UAI: a ratio (R) of gap occasions that is recommended for cancellation during a time period </w:t>
      </w:r>
      <w:r>
        <w:rPr>
          <w:bCs/>
        </w:rPr>
        <w:t>of 1 s</w:t>
      </w:r>
      <w:r w:rsidRPr="00B349CE">
        <w:rPr>
          <w:bCs/>
        </w:rPr>
        <w:t>.</w:t>
      </w:r>
    </w:p>
    <w:p w14:paraId="6B840E70" w14:textId="07AD5082" w:rsidR="007D725B" w:rsidRPr="007D725B" w:rsidRDefault="007D725B" w:rsidP="007D725B">
      <w:pPr>
        <w:pStyle w:val="ListParagraph"/>
        <w:numPr>
          <w:ilvl w:val="1"/>
          <w:numId w:val="38"/>
        </w:numPr>
        <w:overflowPunct w:val="0"/>
        <w:autoSpaceDE w:val="0"/>
        <w:autoSpaceDN w:val="0"/>
        <w:adjustRightInd w:val="0"/>
        <w:snapToGrid w:val="0"/>
        <w:textAlignment w:val="baseline"/>
        <w:rPr>
          <w:sz w:val="21"/>
          <w:szCs w:val="21"/>
        </w:rPr>
      </w:pPr>
      <w:r w:rsidRPr="00B349CE">
        <w:rPr>
          <w:bCs/>
        </w:rPr>
        <w:t xml:space="preserve">R </w:t>
      </w:r>
      <w:r w:rsidRPr="00B349CE">
        <w:rPr>
          <w:rFonts w:ascii="Cambria Math" w:hAnsi="Cambria Math" w:cs="Cambria Math"/>
          <w:bCs/>
        </w:rPr>
        <w:t>∈</w:t>
      </w:r>
      <w:r w:rsidRPr="00B349CE">
        <w:rPr>
          <w:bCs/>
        </w:rPr>
        <w:t xml:space="preserve"> {0, 20, 40, 60}%</w:t>
      </w:r>
    </w:p>
    <w:p w14:paraId="0B49622C" w14:textId="1EDC07C9" w:rsidR="00850CA9" w:rsidRDefault="007D725B" w:rsidP="00850CA9">
      <w:pPr>
        <w:spacing w:before="120"/>
      </w:pPr>
      <w:r>
        <w:rPr>
          <w:rFonts w:hint="eastAsia"/>
        </w:rPr>
        <w:t>T</w:t>
      </w:r>
      <w:r>
        <w:t>here are two aspects needing further consideration. One is the time period and another one is about gap types.</w:t>
      </w:r>
    </w:p>
    <w:p w14:paraId="7296365E" w14:textId="2B946036" w:rsidR="007D725B" w:rsidRDefault="007D725B" w:rsidP="00850CA9">
      <w:pPr>
        <w:spacing w:before="120"/>
      </w:pPr>
      <w:r>
        <w:rPr>
          <w:rFonts w:hint="eastAsia"/>
        </w:rPr>
        <w:t>F</w:t>
      </w:r>
      <w:r>
        <w:t xml:space="preserve">or the </w:t>
      </w:r>
      <w:r w:rsidR="005201FA">
        <w:t>time period, there should be no problem if no DRX is configured. However, since UE is in general required to measure once during one DRX cycle when DRX is configured, it is ambiguous how to calculate the ratio of the gaps since DRX could be longer than 1s and many gaps are not actually used. One simple way is that the ratio in UAI is regardless of DRX configuration.</w:t>
      </w:r>
    </w:p>
    <w:p w14:paraId="763BCBAF" w14:textId="03A587B7" w:rsidR="005201FA" w:rsidRPr="00850CA9" w:rsidRDefault="005201FA" w:rsidP="00850CA9">
      <w:pPr>
        <w:spacing w:before="120"/>
      </w:pPr>
      <w:r>
        <w:t>For the gap type, there could be ambiguous if per-FR gap is configured. If the ratio is per gap or is summary of the two gaps. Since per-FR gaps can be used for measurement independently, the ratio should be per gap.</w:t>
      </w:r>
    </w:p>
    <w:p w14:paraId="2F57531E" w14:textId="4C160BA9" w:rsidR="00F57F3B" w:rsidRDefault="00F57F3B" w:rsidP="00F57F3B">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The UAI about ratio of gaps for skipping is per gap if per-FR gap is configured and is regardless of DRX.</w:t>
      </w:r>
    </w:p>
    <w:p w14:paraId="1D30A4C9" w14:textId="12A5E9F6" w:rsidR="0029232C" w:rsidRDefault="0029232C" w:rsidP="0029232C">
      <w:pPr>
        <w:jc w:val="both"/>
        <w:rPr>
          <w:b/>
          <w:bCs/>
          <w:i/>
          <w:iCs/>
          <w:lang w:val="en-US"/>
        </w:rPr>
      </w:pPr>
      <w:r w:rsidRPr="006138DA">
        <w:rPr>
          <w:b/>
          <w:bCs/>
          <w:i/>
          <w:iCs/>
          <w:lang w:val="en-US"/>
        </w:rPr>
        <w:t xml:space="preserve">Proposal </w:t>
      </w:r>
      <w:r w:rsidR="00F57F3B">
        <w:rPr>
          <w:b/>
          <w:bCs/>
          <w:i/>
          <w:iCs/>
          <w:lang w:val="en-US"/>
        </w:rPr>
        <w:t>6</w:t>
      </w:r>
      <w:r w:rsidRPr="006138DA">
        <w:rPr>
          <w:b/>
          <w:bCs/>
          <w:i/>
          <w:iCs/>
          <w:lang w:val="en-US"/>
        </w:rPr>
        <w:t>:</w:t>
      </w:r>
      <w:r>
        <w:rPr>
          <w:b/>
          <w:bCs/>
          <w:i/>
          <w:iCs/>
          <w:lang w:val="en-US"/>
        </w:rPr>
        <w:t xml:space="preserve"> Send a</w:t>
      </w:r>
      <w:r w:rsidR="001546B0">
        <w:rPr>
          <w:b/>
          <w:bCs/>
          <w:i/>
          <w:iCs/>
          <w:lang w:val="en-US"/>
        </w:rPr>
        <w:t>n</w:t>
      </w:r>
      <w:r>
        <w:rPr>
          <w:b/>
          <w:bCs/>
          <w:i/>
          <w:iCs/>
          <w:lang w:val="en-US"/>
        </w:rPr>
        <w:t xml:space="preserve"> LS to RAN2</w:t>
      </w:r>
      <w:r w:rsidR="001546B0">
        <w:rPr>
          <w:b/>
          <w:bCs/>
          <w:i/>
          <w:iCs/>
          <w:lang w:val="en-US"/>
        </w:rPr>
        <w:t xml:space="preserve"> </w:t>
      </w:r>
      <w:r w:rsidR="00F57F3B">
        <w:rPr>
          <w:b/>
          <w:bCs/>
          <w:i/>
          <w:iCs/>
          <w:lang w:val="en-US"/>
        </w:rPr>
        <w:t>if proposal 5 is agreeable.</w:t>
      </w:r>
    </w:p>
    <w:p w14:paraId="14F5C569" w14:textId="77777777" w:rsidR="0029232C" w:rsidRPr="009F5C46" w:rsidRDefault="0029232C" w:rsidP="00E04DB5">
      <w:pPr>
        <w:jc w:val="both"/>
        <w:rPr>
          <w:lang w:val="en-US"/>
        </w:rPr>
      </w:pPr>
    </w:p>
    <w:p w14:paraId="5F8FC41E" w14:textId="01C668BD" w:rsidR="0068623A" w:rsidRDefault="00983AF8" w:rsidP="0068623A">
      <w:pPr>
        <w:pStyle w:val="Heading1"/>
        <w:numPr>
          <w:ilvl w:val="0"/>
          <w:numId w:val="23"/>
        </w:numPr>
        <w:tabs>
          <w:tab w:val="num" w:pos="432"/>
        </w:tabs>
        <w:spacing w:before="360" w:after="0"/>
        <w:ind w:left="357" w:hanging="357"/>
      </w:pPr>
      <w:r>
        <w:t>Solutions for e</w:t>
      </w:r>
      <w:r w:rsidR="0068623A">
        <w:t xml:space="preserve">nabling Tx/Rx </w:t>
      </w:r>
      <w:r w:rsidR="0068623A" w:rsidRPr="0068623A">
        <w:t>in gaps/restrictions</w:t>
      </w:r>
    </w:p>
    <w:p w14:paraId="12299CDF" w14:textId="6703A25A" w:rsidR="00E34ACC" w:rsidRPr="002E30BA" w:rsidRDefault="00E34ACC" w:rsidP="002E30BA">
      <w:pPr>
        <w:spacing w:before="240"/>
        <w:jc w:val="both"/>
        <w:rPr>
          <w:u w:val="single"/>
          <w:lang w:val="en-US"/>
        </w:rPr>
      </w:pPr>
      <w:r w:rsidRPr="002E30BA">
        <w:rPr>
          <w:u w:val="single"/>
          <w:lang w:val="en-US"/>
        </w:rPr>
        <w:t>Indication solution</w:t>
      </w:r>
    </w:p>
    <w:p w14:paraId="7491CD7F" w14:textId="77777777" w:rsidR="002A28E9" w:rsidRPr="00B70031" w:rsidRDefault="002A28E9" w:rsidP="002A28E9">
      <w:pPr>
        <w:spacing w:before="120" w:after="0"/>
        <w:jc w:val="both"/>
        <w:rPr>
          <w:lang w:val="en-US"/>
        </w:rPr>
      </w:pPr>
      <w:r>
        <w:rPr>
          <w:lang w:val="en-US"/>
        </w:rPr>
        <w:t>RAN1 concluded</w:t>
      </w:r>
      <w:r w:rsidRPr="00DE46B5">
        <w:t xml:space="preserve"> </w:t>
      </w:r>
      <w:r w:rsidRPr="00DE46B5">
        <w:rPr>
          <w:lang w:val="en-US"/>
        </w:rPr>
        <w:t>solutions based on triggering/enabling by network signaling to enable Tx/Rx in gaps/restrictions</w:t>
      </w:r>
      <w:r>
        <w:rPr>
          <w:lang w:val="en-US"/>
        </w:rPr>
        <w:t xml:space="preserve"> as working assumption and an LS [3] was sent to RAN4 for confirmation. RAN4 replied the LS in [4] in the last RAN4 meeting mentioning that RAN4 is discussing other solutions.</w:t>
      </w:r>
    </w:p>
    <w:tbl>
      <w:tblPr>
        <w:tblStyle w:val="TableGrid"/>
        <w:tblW w:w="0" w:type="auto"/>
        <w:tblInd w:w="0" w:type="dxa"/>
        <w:tblLook w:val="04A0" w:firstRow="1" w:lastRow="0" w:firstColumn="1" w:lastColumn="0" w:noHBand="0" w:noVBand="1"/>
      </w:tblPr>
      <w:tblGrid>
        <w:gridCol w:w="9630"/>
      </w:tblGrid>
      <w:tr w:rsidR="002A28E9" w14:paraId="08A08C10" w14:textId="77777777" w:rsidTr="002A28E9">
        <w:tc>
          <w:tcPr>
            <w:tcW w:w="9630" w:type="dxa"/>
          </w:tcPr>
          <w:p w14:paraId="7927D843" w14:textId="7C3CB3E4" w:rsidR="002A28E9" w:rsidRPr="002A28E9" w:rsidRDefault="002A28E9" w:rsidP="00C1091E">
            <w:pPr>
              <w:rPr>
                <w:lang w:val="en-US"/>
              </w:rPr>
            </w:pPr>
            <w:r>
              <w:rPr>
                <w:rFonts w:ascii="Times" w:hAnsi="Times" w:cs="Times"/>
                <w:lang w:val="en-US" w:eastAsia="x-none"/>
              </w:rPr>
              <w:t>Lastly, in addition to Alt 1-1, RAN4 is also discussing the need to introduce semi-static indication based solutions to skip measurement gap occasions.</w:t>
            </w:r>
          </w:p>
        </w:tc>
      </w:tr>
    </w:tbl>
    <w:p w14:paraId="7A5C0D22" w14:textId="125E55F5" w:rsidR="002A28E9" w:rsidRDefault="00C611F4" w:rsidP="0068623A">
      <w:pPr>
        <w:spacing w:before="240"/>
        <w:jc w:val="both"/>
        <w:rPr>
          <w:lang w:val="en-US"/>
        </w:rPr>
      </w:pPr>
      <w:r>
        <w:rPr>
          <w:rFonts w:hint="eastAsia"/>
          <w:lang w:val="en-US"/>
        </w:rPr>
        <w:t>I</w:t>
      </w:r>
      <w:r>
        <w:rPr>
          <w:lang w:val="en-US"/>
        </w:rPr>
        <w:t>n the RAN1#118 meeting, RAN1 concluded details of DCI-based explicit indication for gap skipping.</w:t>
      </w:r>
    </w:p>
    <w:tbl>
      <w:tblPr>
        <w:tblStyle w:val="TableGrid"/>
        <w:tblW w:w="0" w:type="auto"/>
        <w:tblInd w:w="0" w:type="dxa"/>
        <w:tblLook w:val="04A0" w:firstRow="1" w:lastRow="0" w:firstColumn="1" w:lastColumn="0" w:noHBand="0" w:noVBand="1"/>
      </w:tblPr>
      <w:tblGrid>
        <w:gridCol w:w="9630"/>
      </w:tblGrid>
      <w:tr w:rsidR="006347DC" w14:paraId="5B936234" w14:textId="77777777" w:rsidTr="006347DC">
        <w:tc>
          <w:tcPr>
            <w:tcW w:w="9630" w:type="dxa"/>
          </w:tcPr>
          <w:p w14:paraId="6AC9D9E4" w14:textId="77777777" w:rsidR="006347DC" w:rsidRPr="005E3C68" w:rsidRDefault="006347DC" w:rsidP="006347DC">
            <w:pPr>
              <w:rPr>
                <w:lang w:eastAsia="x-none"/>
              </w:rPr>
            </w:pPr>
            <w:r w:rsidRPr="005E3C68">
              <w:rPr>
                <w:highlight w:val="green"/>
                <w:lang w:eastAsia="x-none"/>
              </w:rPr>
              <w:t>Agreement</w:t>
            </w:r>
          </w:p>
          <w:p w14:paraId="5CB8E761" w14:textId="77777777" w:rsidR="006347DC" w:rsidRPr="005E3C68" w:rsidRDefault="006347DC" w:rsidP="006347DC">
            <w:pPr>
              <w:rPr>
                <w:lang w:eastAsia="zh-CN"/>
              </w:rPr>
            </w:pPr>
            <w:r w:rsidRPr="005E3C68">
              <w:rPr>
                <w:lang w:eastAsia="zh-CN"/>
              </w:rPr>
              <w:t>For explicit indication by DCI, bit value equal to “1” indicates the corresponding gap/restriction occasion is to be “skipped”.</w:t>
            </w:r>
          </w:p>
          <w:p w14:paraId="3C914F47" w14:textId="77777777" w:rsidR="006347DC" w:rsidRPr="005E3C68" w:rsidRDefault="006347DC" w:rsidP="00EC5282">
            <w:pPr>
              <w:numPr>
                <w:ilvl w:val="0"/>
                <w:numId w:val="30"/>
              </w:numPr>
              <w:suppressAutoHyphens w:val="0"/>
              <w:overflowPunct/>
              <w:autoSpaceDE/>
              <w:spacing w:after="0"/>
              <w:contextualSpacing/>
              <w:textAlignment w:val="auto"/>
              <w:rPr>
                <w:lang w:eastAsia="x-none"/>
              </w:rPr>
            </w:pPr>
            <w:r w:rsidRPr="005E3C68">
              <w:rPr>
                <w:lang w:eastAsia="x-none"/>
              </w:rPr>
              <w:t>FFS: Interpretation of bit value equal to “0”.</w:t>
            </w:r>
          </w:p>
          <w:p w14:paraId="4E4E2A8F" w14:textId="77777777" w:rsidR="006347DC" w:rsidRPr="005E3C68" w:rsidRDefault="006347DC" w:rsidP="006347DC">
            <w:r w:rsidRPr="005E3C68">
              <w:rPr>
                <w:highlight w:val="green"/>
              </w:rPr>
              <w:lastRenderedPageBreak/>
              <w:t>Agreement</w:t>
            </w:r>
          </w:p>
          <w:p w14:paraId="27C395C7" w14:textId="77777777" w:rsidR="006347DC" w:rsidRPr="005E3C68" w:rsidRDefault="006347DC" w:rsidP="006347DC">
            <w:pPr>
              <w:rPr>
                <w:lang w:eastAsia="zh-CN"/>
              </w:rPr>
            </w:pPr>
            <w:r w:rsidRPr="005E3C68">
              <w:rPr>
                <w:lang w:eastAsia="zh-CN"/>
              </w:rPr>
              <w:t>A component of an FG can have Option 1 as a first value and Option 2 as a second value:</w:t>
            </w:r>
          </w:p>
          <w:p w14:paraId="1555C75E" w14:textId="77777777" w:rsidR="006347DC" w:rsidRPr="005E3C68" w:rsidRDefault="006347DC" w:rsidP="00EC5282">
            <w:pPr>
              <w:numPr>
                <w:ilvl w:val="0"/>
                <w:numId w:val="31"/>
              </w:numPr>
              <w:suppressAutoHyphens w:val="0"/>
              <w:overflowPunct/>
              <w:autoSpaceDE/>
              <w:spacing w:after="0"/>
              <w:contextualSpacing/>
              <w:textAlignment w:val="auto"/>
              <w:rPr>
                <w:lang w:eastAsia="x-none"/>
              </w:rPr>
            </w:pPr>
            <w:r w:rsidRPr="005E3C68">
              <w:rPr>
                <w:lang w:eastAsia="x-none"/>
              </w:rPr>
              <w:t>Option 1: For explicit indication by DCI, bit value equal to “0” means UE ignores the indication of this field in the DCI.</w:t>
            </w:r>
          </w:p>
          <w:p w14:paraId="16CE0CFC" w14:textId="77777777" w:rsidR="006347DC" w:rsidRPr="005E3C68" w:rsidRDefault="006347DC" w:rsidP="00EC5282">
            <w:pPr>
              <w:numPr>
                <w:ilvl w:val="0"/>
                <w:numId w:val="31"/>
              </w:numPr>
              <w:suppressAutoHyphens w:val="0"/>
              <w:overflowPunct/>
              <w:autoSpaceDE/>
              <w:spacing w:after="0"/>
              <w:contextualSpacing/>
              <w:textAlignment w:val="auto"/>
              <w:rPr>
                <w:lang w:eastAsia="x-none"/>
              </w:rPr>
            </w:pPr>
            <w:r w:rsidRPr="005E3C68">
              <w:rPr>
                <w:lang w:eastAsia="x-none"/>
              </w:rPr>
              <w:t>Option 2: For explicit indication by DCI, bit value equal to “0” means UE behaviour for the corresponding gap/restriction occasion is as per legacy behaviour.</w:t>
            </w:r>
          </w:p>
          <w:p w14:paraId="5FD0525A" w14:textId="77777777" w:rsidR="006347DC" w:rsidRDefault="006347DC" w:rsidP="00C611F4">
            <w:pPr>
              <w:rPr>
                <w:lang w:eastAsia="zh-CN"/>
              </w:rPr>
            </w:pPr>
            <w:r w:rsidRPr="005E3C68">
              <w:rPr>
                <w:lang w:eastAsia="zh-CN"/>
              </w:rPr>
              <w:t>Note: UE indicates only one value of this component.</w:t>
            </w:r>
          </w:p>
          <w:p w14:paraId="55F4421A" w14:textId="77777777" w:rsidR="00107107" w:rsidRPr="005E3C68" w:rsidRDefault="00107107" w:rsidP="00107107">
            <w:pPr>
              <w:rPr>
                <w:lang w:eastAsia="x-none"/>
              </w:rPr>
            </w:pPr>
            <w:r w:rsidRPr="005E3C68">
              <w:rPr>
                <w:highlight w:val="green"/>
                <w:lang w:eastAsia="x-none"/>
              </w:rPr>
              <w:t>Agreement</w:t>
            </w:r>
          </w:p>
          <w:p w14:paraId="1698BF82" w14:textId="77777777" w:rsidR="00107107" w:rsidRPr="005E3C68" w:rsidRDefault="00107107" w:rsidP="00107107">
            <w:r w:rsidRPr="005E3C68">
              <w:t>For explicit indication by DCI to skip a particular gap/restriction, in addition to DCI formats 0_1/1_1 and 0_2/1_2, one bit indication can be included as a part of DCI formats 0_3/1_3.</w:t>
            </w:r>
          </w:p>
          <w:p w14:paraId="7CF78C74" w14:textId="77777777" w:rsidR="00107107" w:rsidRPr="005E3C68" w:rsidRDefault="00107107" w:rsidP="00EC5282">
            <w:pPr>
              <w:numPr>
                <w:ilvl w:val="0"/>
                <w:numId w:val="32"/>
              </w:numPr>
              <w:suppressAutoHyphens w:val="0"/>
              <w:overflowPunct/>
              <w:autoSpaceDE/>
              <w:spacing w:before="0" w:after="0" w:line="240" w:lineRule="auto"/>
              <w:contextualSpacing/>
              <w:jc w:val="left"/>
              <w:textAlignment w:val="auto"/>
              <w:rPr>
                <w:lang w:eastAsia="x-none"/>
              </w:rPr>
            </w:pPr>
            <w:r w:rsidRPr="005E3C68">
              <w:rPr>
                <w:lang w:eastAsia="x-none"/>
              </w:rPr>
              <w:t>Explicit indication can be configured for each DCI format individually by higher layer.</w:t>
            </w:r>
          </w:p>
          <w:p w14:paraId="4A167BAC" w14:textId="5FE770ED" w:rsidR="00107107" w:rsidRDefault="00107107" w:rsidP="00EC5282">
            <w:pPr>
              <w:numPr>
                <w:ilvl w:val="0"/>
                <w:numId w:val="32"/>
              </w:numPr>
              <w:suppressAutoHyphens w:val="0"/>
              <w:overflowPunct/>
              <w:autoSpaceDE/>
              <w:spacing w:before="0" w:after="0" w:line="240" w:lineRule="auto"/>
              <w:contextualSpacing/>
              <w:jc w:val="left"/>
              <w:textAlignment w:val="auto"/>
              <w:rPr>
                <w:lang w:val="en-US"/>
              </w:rPr>
            </w:pPr>
            <w:r w:rsidRPr="005E3C68">
              <w:rPr>
                <w:lang w:eastAsia="x-none"/>
              </w:rPr>
              <w:t>The skipping indication corresponds to the first gap/restriction occasion among co-scheduled cells by the DCI (Type-1C field)</w:t>
            </w:r>
          </w:p>
        </w:tc>
      </w:tr>
    </w:tbl>
    <w:p w14:paraId="30704784" w14:textId="515FC743" w:rsidR="00E16F85" w:rsidRDefault="008E34B4" w:rsidP="0068623A">
      <w:pPr>
        <w:spacing w:before="240"/>
        <w:jc w:val="both"/>
        <w:rPr>
          <w:lang w:val="en-US"/>
        </w:rPr>
      </w:pPr>
      <w:r>
        <w:rPr>
          <w:rFonts w:hint="eastAsia"/>
          <w:lang w:val="en-US"/>
        </w:rPr>
        <w:lastRenderedPageBreak/>
        <w:t>F</w:t>
      </w:r>
      <w:r>
        <w:rPr>
          <w:lang w:val="en-US"/>
        </w:rPr>
        <w:t xml:space="preserve">or explicit indication by DCI, there are two options how UE would interpret different values for a gap skipping indication. </w:t>
      </w:r>
      <w:r w:rsidR="009A31FF">
        <w:rPr>
          <w:lang w:val="en-US"/>
        </w:rPr>
        <w:t>UE only</w:t>
      </w:r>
      <w:r w:rsidR="00580496">
        <w:rPr>
          <w:lang w:val="en-US"/>
        </w:rPr>
        <w:t xml:space="preserve"> needs to</w:t>
      </w:r>
      <w:r w:rsidR="009A31FF">
        <w:rPr>
          <w:lang w:val="en-US"/>
        </w:rPr>
        <w:t xml:space="preserve"> support one option. </w:t>
      </w:r>
      <w:r w:rsidR="00580496">
        <w:rPr>
          <w:lang w:val="en-US"/>
        </w:rPr>
        <w:t>As the example below, it could mean completely different UE behavior even if the same value is indicated by the DCIs.</w:t>
      </w:r>
      <w:r w:rsidR="000F3DC0">
        <w:rPr>
          <w:lang w:val="en-US"/>
        </w:rPr>
        <w:t xml:space="preserve"> </w:t>
      </w:r>
    </w:p>
    <w:p w14:paraId="3250A700" w14:textId="416CD6DA" w:rsidR="00E16F85" w:rsidRDefault="00580496" w:rsidP="0068623A">
      <w:pPr>
        <w:spacing w:before="240"/>
        <w:jc w:val="both"/>
        <w:rPr>
          <w:lang w:val="en-US"/>
        </w:rPr>
      </w:pPr>
      <w:r w:rsidRPr="00580496">
        <w:rPr>
          <w:noProof/>
        </w:rPr>
        <w:drawing>
          <wp:inline distT="0" distB="0" distL="0" distR="0" wp14:anchorId="6066EB25" wp14:editId="7627118E">
            <wp:extent cx="6121400" cy="1783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1783715"/>
                    </a:xfrm>
                    <a:prstGeom prst="rect">
                      <a:avLst/>
                    </a:prstGeom>
                    <a:noFill/>
                    <a:ln>
                      <a:noFill/>
                    </a:ln>
                  </pic:spPr>
                </pic:pic>
              </a:graphicData>
            </a:graphic>
          </wp:inline>
        </w:drawing>
      </w:r>
    </w:p>
    <w:p w14:paraId="25E272B0" w14:textId="5F756F88" w:rsidR="000F3DC0" w:rsidRDefault="000F3DC0" w:rsidP="000F3DC0">
      <w:pPr>
        <w:spacing w:before="240"/>
        <w:jc w:val="center"/>
      </w:pPr>
      <w:r>
        <w:rPr>
          <w:rFonts w:hint="eastAsia"/>
        </w:rPr>
        <w:t>F</w:t>
      </w:r>
      <w:r>
        <w:t>ig 5. Example of explicit DCI indication options</w:t>
      </w:r>
    </w:p>
    <w:p w14:paraId="6ADED63D" w14:textId="5AF0149B" w:rsidR="0036168B" w:rsidRDefault="00580496" w:rsidP="0068623A">
      <w:pPr>
        <w:spacing w:before="240"/>
        <w:jc w:val="both"/>
        <w:rPr>
          <w:lang w:val="en-US"/>
        </w:rPr>
      </w:pPr>
      <w:r>
        <w:rPr>
          <w:rFonts w:hint="eastAsia"/>
          <w:lang w:val="en-US"/>
        </w:rPr>
        <w:t>F</w:t>
      </w:r>
      <w:r>
        <w:rPr>
          <w:lang w:val="en-US"/>
        </w:rPr>
        <w:t xml:space="preserve">or option 2, UE needs to </w:t>
      </w:r>
      <w:r w:rsidR="00D91C1A">
        <w:rPr>
          <w:lang w:val="en-US"/>
        </w:rPr>
        <w:t xml:space="preserve">decide if a gap can be skipped </w:t>
      </w:r>
      <w:r w:rsidR="000F3DC0">
        <w:rPr>
          <w:lang w:val="en-US"/>
        </w:rPr>
        <w:t>by the latest DCI indication at least 5ms ahead of the start of the gap. For option 1, UE needs to decide if a gap can be skipped by the DCI indication during the gap period and 5ms ahead of the start of the gap. If there is DCI indication with value ‘1’, then the gap shall be skipped. For the example in Fig 5, the</w:t>
      </w:r>
      <w:r w:rsidR="00BE0C08">
        <w:rPr>
          <w:lang w:val="en-US"/>
        </w:rPr>
        <w:t xml:space="preserve"> two gaps shall be skipped if it is option 1 but it shall not be skipped if it is option 2.</w:t>
      </w:r>
    </w:p>
    <w:p w14:paraId="47536E8D" w14:textId="69A62496" w:rsidR="00BE0C08" w:rsidRDefault="00BE0C08" w:rsidP="0068623A">
      <w:pPr>
        <w:spacing w:before="240"/>
        <w:jc w:val="both"/>
        <w:rPr>
          <w:lang w:val="en-US"/>
        </w:rPr>
      </w:pPr>
      <w:r>
        <w:rPr>
          <w:rFonts w:hint="eastAsia"/>
          <w:lang w:val="en-US"/>
        </w:rPr>
        <w:t>F</w:t>
      </w:r>
      <w:r>
        <w:rPr>
          <w:lang w:val="en-US"/>
        </w:rPr>
        <w:t xml:space="preserve">or both options, UE needs to decide if a gap can be skipped by monitoring DCIs contiguously. </w:t>
      </w:r>
      <w:r w:rsidR="00EC4FA2">
        <w:rPr>
          <w:lang w:val="en-US"/>
        </w:rPr>
        <w:t xml:space="preserve">This complicates UE implementation as the UE needs to re-schedule measurements after a gap skipping. More importantly, it leaves UE less possibility to optimize measurements based on measurement configurations which </w:t>
      </w:r>
      <w:r w:rsidR="00EF2CB0">
        <w:rPr>
          <w:lang w:val="en-US"/>
        </w:rPr>
        <w:t>will degrade mobility performance</w:t>
      </w:r>
      <w:r w:rsidR="00EC4FA2">
        <w:rPr>
          <w:lang w:val="en-US"/>
        </w:rPr>
        <w:t>.</w:t>
      </w:r>
    </w:p>
    <w:p w14:paraId="319B789D" w14:textId="6AEB6274" w:rsidR="002D2D1C" w:rsidRDefault="002D2D1C" w:rsidP="002D2D1C">
      <w:pPr>
        <w:jc w:val="both"/>
        <w:rPr>
          <w:b/>
          <w:bCs/>
          <w:i/>
          <w:iCs/>
          <w:lang w:val="en-US"/>
        </w:rPr>
      </w:pPr>
      <w:r>
        <w:rPr>
          <w:b/>
          <w:bCs/>
          <w:i/>
          <w:iCs/>
          <w:lang w:val="en-US"/>
        </w:rPr>
        <w:t xml:space="preserve">Observation </w:t>
      </w:r>
      <w:r w:rsidR="00261599">
        <w:rPr>
          <w:b/>
          <w:bCs/>
          <w:i/>
          <w:iCs/>
          <w:lang w:val="en-US"/>
        </w:rPr>
        <w:t>1</w:t>
      </w:r>
      <w:r w:rsidRPr="00CF2C51">
        <w:rPr>
          <w:b/>
          <w:bCs/>
          <w:i/>
          <w:iCs/>
          <w:lang w:val="en-US"/>
        </w:rPr>
        <w:t>:</w:t>
      </w:r>
      <w:r>
        <w:rPr>
          <w:b/>
          <w:bCs/>
          <w:i/>
          <w:iCs/>
          <w:lang w:val="en-US"/>
        </w:rPr>
        <w:t xml:space="preserve"> There is UE complexity issue and low efficiency issue for dynamic indication via DCI is used for gap skipping and restriction skipping due to L3 measurements outside gaps.</w:t>
      </w:r>
    </w:p>
    <w:p w14:paraId="6A284230" w14:textId="77777777" w:rsidR="00FF798D" w:rsidRDefault="00FF798D" w:rsidP="00FF798D">
      <w:pPr>
        <w:jc w:val="both"/>
        <w:rPr>
          <w:b/>
          <w:bCs/>
          <w:i/>
          <w:iCs/>
          <w:lang w:val="en-US"/>
        </w:rPr>
      </w:pPr>
    </w:p>
    <w:p w14:paraId="25801577" w14:textId="2E30C915" w:rsidR="00FF798D" w:rsidRDefault="00FF798D" w:rsidP="00FF798D">
      <w:pPr>
        <w:spacing w:before="240"/>
        <w:jc w:val="both"/>
        <w:rPr>
          <w:lang w:val="en-US"/>
        </w:rPr>
      </w:pPr>
      <w:r w:rsidRPr="0053583A">
        <w:rPr>
          <w:lang w:val="en-US"/>
        </w:rPr>
        <w:t>However, if gap skipping is explicit indicated by RRC it could give UE flexibility to optimize UE measurement.</w:t>
      </w:r>
      <w:r w:rsidR="00261599">
        <w:rPr>
          <w:lang w:val="en-US"/>
        </w:rPr>
        <w:t xml:space="preserve"> For some cases, the measurements may not be further delayed depending on measurement configuration and UE implementation.</w:t>
      </w:r>
      <w:r>
        <w:rPr>
          <w:lang w:val="en-US"/>
        </w:rPr>
        <w:t xml:space="preserve"> </w:t>
      </w:r>
    </w:p>
    <w:p w14:paraId="3654DCB5" w14:textId="4E225682" w:rsidR="00FF798D" w:rsidRPr="004A0502" w:rsidRDefault="004A0502" w:rsidP="004A0502">
      <w:pPr>
        <w:spacing w:before="240"/>
        <w:jc w:val="both"/>
        <w:rPr>
          <w:lang w:val="en-US"/>
        </w:rPr>
      </w:pPr>
      <w:r w:rsidRPr="004A0502">
        <w:rPr>
          <w:lang w:val="en-US"/>
        </w:rPr>
        <w:t>Multiple options for semi-static schemes were proposed in the last RAN4 meeting.</w:t>
      </w:r>
    </w:p>
    <w:tbl>
      <w:tblPr>
        <w:tblStyle w:val="TableGrid"/>
        <w:tblW w:w="0" w:type="auto"/>
        <w:tblInd w:w="0" w:type="dxa"/>
        <w:tblLook w:val="04A0" w:firstRow="1" w:lastRow="0" w:firstColumn="1" w:lastColumn="0" w:noHBand="0" w:noVBand="1"/>
      </w:tblPr>
      <w:tblGrid>
        <w:gridCol w:w="9630"/>
      </w:tblGrid>
      <w:tr w:rsidR="00FF798D" w14:paraId="54924399" w14:textId="77777777" w:rsidTr="00FF798D">
        <w:tc>
          <w:tcPr>
            <w:tcW w:w="9630" w:type="dxa"/>
          </w:tcPr>
          <w:p w14:paraId="1861EFEC" w14:textId="77777777" w:rsidR="00A2186B" w:rsidRPr="00A2186B" w:rsidRDefault="00A2186B" w:rsidP="00A2186B">
            <w:pPr>
              <w:rPr>
                <w:b/>
                <w:lang w:eastAsia="zh-CN"/>
              </w:rPr>
            </w:pPr>
            <w:r w:rsidRPr="00A2186B">
              <w:rPr>
                <w:b/>
                <w:lang w:eastAsia="zh-CN"/>
              </w:rPr>
              <w:t>Issue 6-1: Semi-static schemes</w:t>
            </w:r>
          </w:p>
          <w:p w14:paraId="003DF29A" w14:textId="77777777" w:rsidR="00A2186B" w:rsidRPr="00251EC0" w:rsidRDefault="00A2186B" w:rsidP="00A2186B">
            <w:pPr>
              <w:rPr>
                <w:lang w:eastAsia="zh-CN"/>
              </w:rPr>
            </w:pPr>
            <w:r w:rsidRPr="00251EC0">
              <w:rPr>
                <w:b/>
                <w:lang w:eastAsia="zh-CN"/>
              </w:rPr>
              <w:lastRenderedPageBreak/>
              <w:t xml:space="preserve">&lt;Way forward&gt;: </w:t>
            </w:r>
          </w:p>
          <w:p w14:paraId="6390A475" w14:textId="77777777" w:rsidR="00A2186B" w:rsidRDefault="00A2186B" w:rsidP="00A2186B">
            <w:pPr>
              <w:pStyle w:val="ListParagraph"/>
              <w:numPr>
                <w:ilvl w:val="0"/>
                <w:numId w:val="33"/>
              </w:numPr>
              <w:overflowPunct w:val="0"/>
              <w:autoSpaceDE w:val="0"/>
              <w:autoSpaceDN w:val="0"/>
              <w:adjustRightInd w:val="0"/>
              <w:spacing w:after="180"/>
              <w:textAlignment w:val="baseline"/>
            </w:pPr>
            <w:r>
              <w:t>Further discussion based on recommended options</w:t>
            </w:r>
          </w:p>
          <w:p w14:paraId="3F020448" w14:textId="77777777" w:rsidR="00A2186B" w:rsidRDefault="00A2186B" w:rsidP="00A2186B">
            <w:pPr>
              <w:pStyle w:val="ListParagraph"/>
              <w:numPr>
                <w:ilvl w:val="1"/>
                <w:numId w:val="33"/>
              </w:numPr>
              <w:overflowPunct w:val="0"/>
              <w:autoSpaceDE w:val="0"/>
              <w:autoSpaceDN w:val="0"/>
              <w:adjustRightInd w:val="0"/>
              <w:spacing w:after="180"/>
              <w:textAlignment w:val="baseline"/>
            </w:pPr>
            <w:r>
              <w:t>Option 1: Do not consider semi-static solutions</w:t>
            </w:r>
          </w:p>
          <w:p w14:paraId="4B6B15F9" w14:textId="77777777" w:rsidR="00A2186B" w:rsidRDefault="00A2186B" w:rsidP="00A2186B">
            <w:pPr>
              <w:pStyle w:val="ListParagraph"/>
              <w:numPr>
                <w:ilvl w:val="1"/>
                <w:numId w:val="33"/>
              </w:numPr>
              <w:overflowPunct w:val="0"/>
              <w:autoSpaceDE w:val="0"/>
              <w:autoSpaceDN w:val="0"/>
              <w:adjustRightInd w:val="0"/>
              <w:spacing w:after="180"/>
              <w:textAlignment w:val="baseline"/>
            </w:pPr>
            <w:r>
              <w:t>Option 2: RAN4 to further evaluate semi-static skipping indication in addition to DCI-based solution.</w:t>
            </w:r>
          </w:p>
          <w:p w14:paraId="6636C6CC" w14:textId="77777777" w:rsidR="00A2186B" w:rsidRDefault="00A2186B" w:rsidP="00A2186B">
            <w:pPr>
              <w:pStyle w:val="ListParagraph"/>
              <w:numPr>
                <w:ilvl w:val="2"/>
                <w:numId w:val="33"/>
              </w:numPr>
              <w:overflowPunct w:val="0"/>
              <w:autoSpaceDE w:val="0"/>
              <w:autoSpaceDN w:val="0"/>
              <w:adjustRightInd w:val="0"/>
              <w:spacing w:after="180"/>
              <w:textAlignment w:val="baseline"/>
            </w:pPr>
            <w:r>
              <w:t>Option 2a: RRC pattern-based</w:t>
            </w:r>
          </w:p>
          <w:p w14:paraId="5E757C0A" w14:textId="77777777" w:rsidR="00A2186B" w:rsidRDefault="00A2186B" w:rsidP="00A2186B">
            <w:pPr>
              <w:pStyle w:val="ListParagraph"/>
              <w:numPr>
                <w:ilvl w:val="2"/>
                <w:numId w:val="33"/>
              </w:numPr>
              <w:overflowPunct w:val="0"/>
              <w:autoSpaceDE w:val="0"/>
              <w:autoSpaceDN w:val="0"/>
              <w:adjustRightInd w:val="0"/>
              <w:spacing w:after="180"/>
              <w:textAlignment w:val="baseline"/>
            </w:pPr>
            <w:r>
              <w:t>Option 2b: MAC CE bitmap for skipping indication</w:t>
            </w:r>
          </w:p>
          <w:p w14:paraId="5C24761B" w14:textId="77777777" w:rsidR="00A2186B" w:rsidRDefault="00A2186B" w:rsidP="00A2186B">
            <w:pPr>
              <w:pStyle w:val="ListParagraph"/>
              <w:numPr>
                <w:ilvl w:val="2"/>
                <w:numId w:val="33"/>
              </w:numPr>
              <w:overflowPunct w:val="0"/>
              <w:autoSpaceDE w:val="0"/>
              <w:autoSpaceDN w:val="0"/>
              <w:adjustRightInd w:val="0"/>
              <w:spacing w:after="180"/>
              <w:textAlignment w:val="baseline"/>
            </w:pPr>
            <w:r>
              <w:t>Option 2c: RRC configuration patterns with MAC CE activation</w:t>
            </w:r>
          </w:p>
          <w:p w14:paraId="327BDB21" w14:textId="5EA8DF84" w:rsidR="00FF798D" w:rsidRPr="00FF798D" w:rsidRDefault="00A2186B" w:rsidP="00A2186B">
            <w:pPr>
              <w:pStyle w:val="ListParagraph"/>
              <w:numPr>
                <w:ilvl w:val="1"/>
                <w:numId w:val="33"/>
              </w:numPr>
              <w:overflowPunct w:val="0"/>
              <w:autoSpaceDE w:val="0"/>
              <w:autoSpaceDN w:val="0"/>
              <w:adjustRightInd w:val="0"/>
              <w:spacing w:after="180"/>
              <w:textAlignment w:val="baseline"/>
              <w:rPr>
                <w:b/>
                <w:bCs/>
                <w:i/>
                <w:iCs/>
              </w:rPr>
            </w:pPr>
            <w:r>
              <w:t xml:space="preserve">Option 3: Network indicates by RRC which gaps can be skipped via DCI. </w:t>
            </w:r>
          </w:p>
        </w:tc>
      </w:tr>
    </w:tbl>
    <w:p w14:paraId="5B949F6A" w14:textId="6FB48A6F" w:rsidR="00FF798D" w:rsidRDefault="00FF798D" w:rsidP="002D2D1C">
      <w:pPr>
        <w:jc w:val="both"/>
        <w:rPr>
          <w:b/>
          <w:bCs/>
          <w:i/>
          <w:iCs/>
          <w:lang w:val="en-US"/>
        </w:rPr>
      </w:pPr>
    </w:p>
    <w:p w14:paraId="3340328E" w14:textId="681EB5AB" w:rsidR="00261599" w:rsidRDefault="00261599" w:rsidP="0053583A">
      <w:pPr>
        <w:spacing w:before="240"/>
        <w:jc w:val="both"/>
        <w:rPr>
          <w:lang w:val="en-US"/>
        </w:rPr>
      </w:pPr>
      <w:r>
        <w:rPr>
          <w:lang w:val="en-US"/>
        </w:rPr>
        <w:t xml:space="preserve">Firstly, the agreement was to study if there is feasibility issue for RRC based mechanism when the DCI based solution was confirmed in terms of feasibility. It is well known that DCI-based solution </w:t>
      </w:r>
      <w:r w:rsidR="0077062C">
        <w:rPr>
          <w:lang w:val="en-US"/>
        </w:rPr>
        <w:t>complicates UE implementation and leaves no chance for measurement scheduling optimization. RRC based solution can on the other hand be beneficial of UE implementation and measurements optimization.</w:t>
      </w:r>
    </w:p>
    <w:p w14:paraId="75F43AB3" w14:textId="6C4576A9" w:rsidR="00261599" w:rsidRDefault="0077062C" w:rsidP="0053583A">
      <w:pPr>
        <w:spacing w:before="240"/>
        <w:jc w:val="both"/>
        <w:rPr>
          <w:lang w:val="en-US"/>
        </w:rPr>
      </w:pPr>
      <w:r>
        <w:rPr>
          <w:rFonts w:hint="eastAsia"/>
          <w:lang w:val="en-US"/>
        </w:rPr>
        <w:t>S</w:t>
      </w:r>
      <w:r>
        <w:rPr>
          <w:lang w:val="en-US"/>
        </w:rPr>
        <w:t>econdly, the concern on RRC based mechanism is that it is difficult for NW to decide the gap pattern to be skipped in advance</w:t>
      </w:r>
      <w:r w:rsidR="00C62821">
        <w:rPr>
          <w:lang w:val="en-US"/>
        </w:rPr>
        <w:t xml:space="preserve">. It may be true. However, even for DCI based solution the NW also needs to indicate the skipped gap in advance due to 5ms time offset for the indication to be </w:t>
      </w:r>
      <w:r w:rsidR="000121BE">
        <w:rPr>
          <w:lang w:val="en-US"/>
        </w:rPr>
        <w:t>effective. It means predication of packet arrival for XR service is needed for DCI based solution. Further considering the periodicity of packet arrival for XR service, there should be no significant difference between the two predications.</w:t>
      </w:r>
    </w:p>
    <w:p w14:paraId="28D7F8C9" w14:textId="36552964" w:rsidR="00FF798D" w:rsidRPr="0053583A" w:rsidRDefault="002C693C" w:rsidP="0053583A">
      <w:pPr>
        <w:spacing w:before="240"/>
        <w:jc w:val="both"/>
        <w:rPr>
          <w:lang w:val="en-US"/>
        </w:rPr>
      </w:pPr>
      <w:r>
        <w:rPr>
          <w:lang w:val="en-US"/>
        </w:rPr>
        <w:t xml:space="preserve">Given the complexity of DCI triggering scheme and benefit of RRC based </w:t>
      </w:r>
      <w:r w:rsidR="00995033">
        <w:rPr>
          <w:lang w:val="en-US"/>
        </w:rPr>
        <w:t>signaling, semi-static solutions should be introduced</w:t>
      </w:r>
      <w:r w:rsidR="00BC66C4">
        <w:rPr>
          <w:lang w:val="en-US"/>
        </w:rPr>
        <w:t>.</w:t>
      </w:r>
      <w:r w:rsidR="00261599">
        <w:rPr>
          <w:lang w:val="en-US"/>
        </w:rPr>
        <w:t xml:space="preserve"> </w:t>
      </w:r>
    </w:p>
    <w:p w14:paraId="346EDB47" w14:textId="5A2006E4" w:rsidR="002D2D1C" w:rsidRDefault="002D2D1C" w:rsidP="002D2D1C">
      <w:pPr>
        <w:jc w:val="both"/>
        <w:rPr>
          <w:b/>
          <w:bCs/>
          <w:i/>
          <w:iCs/>
          <w:lang w:val="en-US"/>
        </w:rPr>
      </w:pPr>
      <w:r w:rsidRPr="006138DA">
        <w:rPr>
          <w:b/>
          <w:bCs/>
          <w:i/>
          <w:iCs/>
          <w:lang w:val="en-US"/>
        </w:rPr>
        <w:t xml:space="preserve">Proposal </w:t>
      </w:r>
      <w:r w:rsidR="000121BE">
        <w:rPr>
          <w:b/>
          <w:bCs/>
          <w:i/>
          <w:iCs/>
          <w:lang w:val="en-US"/>
        </w:rPr>
        <w:t>7</w:t>
      </w:r>
      <w:r w:rsidRPr="006138DA">
        <w:rPr>
          <w:b/>
          <w:bCs/>
          <w:i/>
          <w:iCs/>
          <w:lang w:val="en-US"/>
        </w:rPr>
        <w:t>:</w:t>
      </w:r>
      <w:r>
        <w:rPr>
          <w:b/>
          <w:bCs/>
          <w:i/>
          <w:iCs/>
          <w:lang w:val="en-US"/>
        </w:rPr>
        <w:t xml:space="preserve"> </w:t>
      </w:r>
      <w:r w:rsidR="00BC66C4">
        <w:rPr>
          <w:b/>
          <w:bCs/>
          <w:i/>
          <w:iCs/>
          <w:lang w:val="en-US"/>
        </w:rPr>
        <w:t>RAN4 agrees to i</w:t>
      </w:r>
      <w:r w:rsidR="00296680">
        <w:rPr>
          <w:b/>
          <w:bCs/>
          <w:i/>
          <w:iCs/>
          <w:lang w:val="en-US"/>
        </w:rPr>
        <w:t>ntroduce</w:t>
      </w:r>
      <w:r>
        <w:rPr>
          <w:b/>
          <w:bCs/>
          <w:i/>
          <w:iCs/>
          <w:lang w:val="en-US"/>
        </w:rPr>
        <w:t xml:space="preserve"> RRC signaling</w:t>
      </w:r>
      <w:r w:rsidR="00296680">
        <w:rPr>
          <w:b/>
          <w:bCs/>
          <w:i/>
          <w:iCs/>
          <w:lang w:val="en-US"/>
        </w:rPr>
        <w:t xml:space="preserve"> indication</w:t>
      </w:r>
      <w:r>
        <w:rPr>
          <w:b/>
          <w:bCs/>
          <w:i/>
          <w:iCs/>
          <w:lang w:val="en-US"/>
        </w:rPr>
        <w:t xml:space="preserve"> for gap skipping.</w:t>
      </w:r>
    </w:p>
    <w:p w14:paraId="4F304109" w14:textId="2BDE7818" w:rsidR="0036168B" w:rsidRDefault="0036168B" w:rsidP="0068623A">
      <w:pPr>
        <w:spacing w:before="240"/>
        <w:jc w:val="both"/>
        <w:rPr>
          <w:lang w:val="en-US"/>
        </w:rPr>
      </w:pPr>
    </w:p>
    <w:p w14:paraId="7AE0601F" w14:textId="6B585D10" w:rsidR="00702629" w:rsidRPr="002E30BA" w:rsidRDefault="00702629" w:rsidP="00702629">
      <w:pPr>
        <w:spacing w:before="240"/>
        <w:jc w:val="both"/>
        <w:rPr>
          <w:u w:val="single"/>
          <w:lang w:val="en-US"/>
        </w:rPr>
      </w:pPr>
      <w:r>
        <w:rPr>
          <w:u w:val="single"/>
          <w:lang w:val="en-US"/>
        </w:rPr>
        <w:t>Per-FR gap</w:t>
      </w:r>
    </w:p>
    <w:p w14:paraId="61613D04" w14:textId="2C7A16CB" w:rsidR="004C6EB4" w:rsidRPr="00762150" w:rsidRDefault="004C6EB4" w:rsidP="0068623A">
      <w:pPr>
        <w:spacing w:before="240"/>
        <w:jc w:val="both"/>
        <w:rPr>
          <w:lang w:val="en-US"/>
        </w:rPr>
      </w:pPr>
      <w:r>
        <w:rPr>
          <w:lang w:val="en-US"/>
        </w:rPr>
        <w:t>Regarding s</w:t>
      </w:r>
      <w:r w:rsidRPr="004C6EB4">
        <w:rPr>
          <w:lang w:val="en-US"/>
        </w:rPr>
        <w:t>kipping indication on frequency domain</w:t>
      </w:r>
      <w:r>
        <w:rPr>
          <w:lang w:val="en-US"/>
        </w:rPr>
        <w:t>, following proposals were presented in the last meeting.</w:t>
      </w:r>
    </w:p>
    <w:tbl>
      <w:tblPr>
        <w:tblStyle w:val="TableGrid"/>
        <w:tblW w:w="0" w:type="auto"/>
        <w:tblInd w:w="0" w:type="dxa"/>
        <w:tblLook w:val="04A0" w:firstRow="1" w:lastRow="0" w:firstColumn="1" w:lastColumn="0" w:noHBand="0" w:noVBand="1"/>
      </w:tblPr>
      <w:tblGrid>
        <w:gridCol w:w="9630"/>
      </w:tblGrid>
      <w:tr w:rsidR="00FF798D" w14:paraId="0CEAFA0D" w14:textId="77777777" w:rsidTr="00FF798D">
        <w:tc>
          <w:tcPr>
            <w:tcW w:w="9630" w:type="dxa"/>
          </w:tcPr>
          <w:p w14:paraId="4B182690" w14:textId="77777777" w:rsidR="004C6EB4" w:rsidRDefault="004C6EB4" w:rsidP="00EC5282">
            <w:pPr>
              <w:pStyle w:val="ListParagraph"/>
              <w:numPr>
                <w:ilvl w:val="0"/>
                <w:numId w:val="33"/>
              </w:numPr>
              <w:overflowPunct w:val="0"/>
              <w:autoSpaceDE w:val="0"/>
              <w:autoSpaceDN w:val="0"/>
              <w:adjustRightInd w:val="0"/>
              <w:spacing w:after="180"/>
              <w:textAlignment w:val="baseline"/>
            </w:pPr>
            <w:r>
              <w:t xml:space="preserve">Proposal 1: For the gap/restriction skipping impact in frequency domain, </w:t>
            </w:r>
          </w:p>
          <w:p w14:paraId="788C4B49" w14:textId="77777777" w:rsidR="004C6EB4" w:rsidRDefault="004C6EB4" w:rsidP="00EC5282">
            <w:pPr>
              <w:pStyle w:val="ListParagraph"/>
              <w:numPr>
                <w:ilvl w:val="1"/>
                <w:numId w:val="33"/>
              </w:numPr>
              <w:overflowPunct w:val="0"/>
              <w:autoSpaceDE w:val="0"/>
              <w:autoSpaceDN w:val="0"/>
              <w:adjustRightInd w:val="0"/>
              <w:spacing w:after="180"/>
              <w:textAlignment w:val="baseline"/>
            </w:pPr>
            <w:r>
              <w:t>For the gap skipping, depend on whether the UE capable of per-FR gap</w:t>
            </w:r>
          </w:p>
          <w:p w14:paraId="39311BB7" w14:textId="77777777" w:rsidR="004C6EB4" w:rsidRDefault="004C6EB4" w:rsidP="00EC5282">
            <w:pPr>
              <w:pStyle w:val="ListParagraph"/>
              <w:numPr>
                <w:ilvl w:val="2"/>
                <w:numId w:val="33"/>
              </w:numPr>
              <w:overflowPunct w:val="0"/>
              <w:autoSpaceDE w:val="0"/>
              <w:autoSpaceDN w:val="0"/>
              <w:adjustRightInd w:val="0"/>
              <w:spacing w:after="180"/>
              <w:textAlignment w:val="baseline"/>
            </w:pPr>
            <w:r>
              <w:t>If capable of per-FR gap, the skipping is only valid for the gap instance in the same FR with scheduled XR transmission.</w:t>
            </w:r>
          </w:p>
          <w:p w14:paraId="2C012069" w14:textId="77777777" w:rsidR="004C6EB4" w:rsidRDefault="004C6EB4" w:rsidP="00EC5282">
            <w:pPr>
              <w:pStyle w:val="ListParagraph"/>
              <w:numPr>
                <w:ilvl w:val="2"/>
                <w:numId w:val="33"/>
              </w:numPr>
              <w:overflowPunct w:val="0"/>
              <w:autoSpaceDE w:val="0"/>
              <w:autoSpaceDN w:val="0"/>
              <w:adjustRightInd w:val="0"/>
              <w:spacing w:after="180"/>
              <w:textAlignment w:val="baseline"/>
            </w:pPr>
            <w:r>
              <w:t>Otherwise, no need to distinguish different FR.</w:t>
            </w:r>
          </w:p>
          <w:p w14:paraId="42452952" w14:textId="77777777" w:rsidR="004C6EB4" w:rsidRDefault="004C6EB4" w:rsidP="00EC5282">
            <w:pPr>
              <w:pStyle w:val="ListParagraph"/>
              <w:numPr>
                <w:ilvl w:val="1"/>
                <w:numId w:val="33"/>
              </w:numPr>
              <w:overflowPunct w:val="0"/>
              <w:autoSpaceDE w:val="0"/>
              <w:autoSpaceDN w:val="0"/>
              <w:adjustRightInd w:val="0"/>
              <w:spacing w:after="180"/>
              <w:textAlignment w:val="baseline"/>
            </w:pPr>
            <w:r>
              <w:t>For the scheduling restriction skipping, reuse the principle defined in existing scheduling restriction to decide whether the intra-band/inter-band/same FR MO(s) would be skipped.</w:t>
            </w:r>
          </w:p>
          <w:p w14:paraId="724F0C12" w14:textId="77777777" w:rsidR="004C6EB4" w:rsidRDefault="004C6EB4" w:rsidP="00EC5282">
            <w:pPr>
              <w:pStyle w:val="ListParagraph"/>
              <w:numPr>
                <w:ilvl w:val="0"/>
                <w:numId w:val="33"/>
              </w:numPr>
              <w:overflowPunct w:val="0"/>
              <w:autoSpaceDE w:val="0"/>
              <w:autoSpaceDN w:val="0"/>
              <w:adjustRightInd w:val="0"/>
              <w:spacing w:after="180"/>
              <w:textAlignment w:val="baseline"/>
            </w:pPr>
            <w:r>
              <w:t xml:space="preserve">Proposal 2: </w:t>
            </w:r>
          </w:p>
          <w:p w14:paraId="5D8F1436" w14:textId="77777777" w:rsidR="004C6EB4" w:rsidRDefault="004C6EB4" w:rsidP="00EC5282">
            <w:pPr>
              <w:pStyle w:val="ListParagraph"/>
              <w:numPr>
                <w:ilvl w:val="1"/>
                <w:numId w:val="33"/>
              </w:numPr>
              <w:overflowPunct w:val="0"/>
              <w:autoSpaceDE w:val="0"/>
              <w:autoSpaceDN w:val="0"/>
              <w:adjustRightInd w:val="0"/>
              <w:spacing w:after="180"/>
              <w:textAlignment w:val="baseline"/>
            </w:pPr>
            <w:r>
              <w:t xml:space="preserve">RAN4 to investigate scheduling restrictions for CA if DCI skipping indication is sent on one of the CCs. </w:t>
            </w:r>
          </w:p>
          <w:p w14:paraId="55073741" w14:textId="77777777" w:rsidR="004C6EB4" w:rsidRDefault="004C6EB4" w:rsidP="00EC5282">
            <w:pPr>
              <w:pStyle w:val="ListParagraph"/>
              <w:numPr>
                <w:ilvl w:val="1"/>
                <w:numId w:val="33"/>
              </w:numPr>
              <w:overflowPunct w:val="0"/>
              <w:autoSpaceDE w:val="0"/>
              <w:autoSpaceDN w:val="0"/>
              <w:adjustRightInd w:val="0"/>
              <w:spacing w:after="180"/>
              <w:textAlignment w:val="baseline"/>
            </w:pPr>
            <w:r>
              <w:lastRenderedPageBreak/>
              <w:t xml:space="preserve">RAN4 to discuss and clarify whether UE can conduct reception/transmission also on other cells that fall within the applicable range of carriers during the skipped gap/restriction, in addition to the cell to which the skipping was indicated. </w:t>
            </w:r>
          </w:p>
          <w:p w14:paraId="10DF9813" w14:textId="77777777" w:rsidR="004C6EB4" w:rsidRDefault="004C6EB4" w:rsidP="00EC5282">
            <w:pPr>
              <w:pStyle w:val="ListParagraph"/>
              <w:numPr>
                <w:ilvl w:val="0"/>
                <w:numId w:val="33"/>
              </w:numPr>
              <w:overflowPunct w:val="0"/>
              <w:autoSpaceDE w:val="0"/>
              <w:autoSpaceDN w:val="0"/>
              <w:adjustRightInd w:val="0"/>
              <w:spacing w:after="180"/>
              <w:textAlignment w:val="baseline"/>
            </w:pPr>
            <w:r>
              <w:t>Proposal 3 (Huawei): Depending on whether UE is configured with per-FR gap, if UE is configured with per-FR gap, the MG skipping only applies to the same FR and has no impacts on UE behavior on the other FR. If UE is configured with per-UE gap, the MG skipping applies to both FR.</w:t>
            </w:r>
          </w:p>
          <w:p w14:paraId="269DC067" w14:textId="6E14C7D5" w:rsidR="00FF798D" w:rsidRPr="00FF798D" w:rsidRDefault="004C6EB4" w:rsidP="00EC5282">
            <w:pPr>
              <w:pStyle w:val="ListParagraph"/>
              <w:numPr>
                <w:ilvl w:val="0"/>
                <w:numId w:val="33"/>
              </w:numPr>
              <w:overflowPunct w:val="0"/>
              <w:autoSpaceDE w:val="0"/>
              <w:autoSpaceDN w:val="0"/>
              <w:adjustRightInd w:val="0"/>
              <w:spacing w:after="180"/>
              <w:textAlignment w:val="baseline"/>
            </w:pPr>
            <w:r>
              <w:t xml:space="preserve">Proposal 4 (vivo): </w:t>
            </w:r>
            <w:r w:rsidRPr="002308FE">
              <w:t>RAN4 agrees to introduce RRC signaling of which gap or both gaps when per-FR gap is configured are to be skipped via further DCI indication.</w:t>
            </w:r>
          </w:p>
        </w:tc>
      </w:tr>
    </w:tbl>
    <w:p w14:paraId="0DB3CA0B" w14:textId="41D9D683" w:rsidR="00A620E5" w:rsidRDefault="00DB20FA" w:rsidP="0068623A">
      <w:pPr>
        <w:spacing w:before="240"/>
        <w:jc w:val="both"/>
        <w:rPr>
          <w:lang w:val="en-US"/>
        </w:rPr>
      </w:pPr>
      <w:r>
        <w:rPr>
          <w:lang w:val="en-US"/>
        </w:rPr>
        <w:lastRenderedPageBreak/>
        <w:t xml:space="preserve">RAN1 made following agreements </w:t>
      </w:r>
      <w:r w:rsidR="00707EE7">
        <w:rPr>
          <w:lang w:val="en-US"/>
        </w:rPr>
        <w:t>on DCI indication to skip a gap occasion.</w:t>
      </w:r>
    </w:p>
    <w:tbl>
      <w:tblPr>
        <w:tblStyle w:val="TableGrid"/>
        <w:tblW w:w="0" w:type="auto"/>
        <w:tblInd w:w="0" w:type="dxa"/>
        <w:tblLook w:val="04A0" w:firstRow="1" w:lastRow="0" w:firstColumn="1" w:lastColumn="0" w:noHBand="0" w:noVBand="1"/>
      </w:tblPr>
      <w:tblGrid>
        <w:gridCol w:w="9630"/>
      </w:tblGrid>
      <w:tr w:rsidR="00A620E5" w14:paraId="2B116EE5" w14:textId="77777777" w:rsidTr="00A620E5">
        <w:tc>
          <w:tcPr>
            <w:tcW w:w="9630" w:type="dxa"/>
          </w:tcPr>
          <w:p w14:paraId="56D818F0" w14:textId="77777777" w:rsidR="00A620E5" w:rsidRPr="00995E07" w:rsidRDefault="00A620E5" w:rsidP="00A620E5">
            <w:pPr>
              <w:rPr>
                <w:rFonts w:cs="Arial"/>
                <w:lang w:eastAsia="x-none"/>
              </w:rPr>
            </w:pPr>
            <w:r w:rsidRPr="00995E07">
              <w:rPr>
                <w:rFonts w:cs="Arial"/>
                <w:highlight w:val="green"/>
                <w:lang w:eastAsia="x-none"/>
              </w:rPr>
              <w:t>Agreement</w:t>
            </w:r>
          </w:p>
          <w:p w14:paraId="3B418F8C" w14:textId="77777777" w:rsidR="00A620E5" w:rsidRPr="00995E07" w:rsidRDefault="00A620E5" w:rsidP="00A620E5">
            <w:pPr>
              <w:spacing w:after="160" w:line="278" w:lineRule="auto"/>
              <w:contextualSpacing/>
              <w:rPr>
                <w:rFonts w:ascii="Times New Roman" w:hAnsi="Times New Roman"/>
              </w:rPr>
            </w:pPr>
            <w:r w:rsidRPr="00995E07">
              <w:rPr>
                <w:rFonts w:ascii="Times New Roman" w:hAnsi="Times New Roman"/>
              </w:rPr>
              <w:t xml:space="preserve">When measurement gap/restriction is indicated to be skipped by explicit indication by DCI format 1_1/1_2 that does not schedule PDSCH and </w:t>
            </w:r>
          </w:p>
          <w:p w14:paraId="5D2CB7F6" w14:textId="77777777" w:rsidR="00A620E5" w:rsidRPr="00995E07" w:rsidRDefault="00A620E5" w:rsidP="00EC5282">
            <w:pPr>
              <w:numPr>
                <w:ilvl w:val="0"/>
                <w:numId w:val="40"/>
              </w:numPr>
              <w:suppressAutoHyphens w:val="0"/>
              <w:overflowPunct/>
              <w:autoSpaceDE/>
              <w:spacing w:after="160" w:line="278" w:lineRule="auto"/>
              <w:contextualSpacing/>
              <w:textAlignment w:val="auto"/>
              <w:rPr>
                <w:rFonts w:ascii="Times New Roman" w:hAnsi="Times New Roman"/>
                <w:lang w:eastAsia="x-none"/>
              </w:rPr>
            </w:pPr>
            <w:r w:rsidRPr="00995E07">
              <w:rPr>
                <w:rFonts w:ascii="Times New Roman" w:hAnsi="Times New Roman"/>
                <w:lang w:eastAsia="x-none"/>
              </w:rPr>
              <w:t>if CIF field is present, the scheduled cell for the skipping indication is determined by CIF field.</w:t>
            </w:r>
          </w:p>
          <w:p w14:paraId="179A4ADC" w14:textId="77777777" w:rsidR="00A620E5" w:rsidRPr="006D5E5C" w:rsidRDefault="00A620E5" w:rsidP="00EC5282">
            <w:pPr>
              <w:numPr>
                <w:ilvl w:val="0"/>
                <w:numId w:val="40"/>
              </w:numPr>
              <w:suppressAutoHyphens w:val="0"/>
              <w:overflowPunct/>
              <w:autoSpaceDE/>
              <w:spacing w:after="160" w:line="278" w:lineRule="auto"/>
              <w:contextualSpacing/>
              <w:textAlignment w:val="auto"/>
              <w:rPr>
                <w:rFonts w:ascii="Times New Roman" w:hAnsi="Times New Roman"/>
                <w:lang w:eastAsia="x-none"/>
              </w:rPr>
            </w:pPr>
            <w:r w:rsidRPr="00995E07">
              <w:rPr>
                <w:rFonts w:ascii="Times New Roman" w:hAnsi="Times New Roman"/>
                <w:lang w:eastAsia="x-none"/>
              </w:rPr>
              <w:t>if CIF field is not present, the scheduled cell for the skipping indication is the scheduling cell.</w:t>
            </w:r>
          </w:p>
          <w:p w14:paraId="75E0ADDC" w14:textId="77777777" w:rsidR="00DB20FA" w:rsidRPr="005E3C68" w:rsidRDefault="00DB20FA" w:rsidP="00DB20FA">
            <w:pPr>
              <w:rPr>
                <w:lang w:eastAsia="x-none"/>
              </w:rPr>
            </w:pPr>
            <w:r w:rsidRPr="005E3C68">
              <w:rPr>
                <w:highlight w:val="green"/>
                <w:lang w:eastAsia="x-none"/>
              </w:rPr>
              <w:t>Agreement</w:t>
            </w:r>
          </w:p>
          <w:p w14:paraId="477ACDC1" w14:textId="77777777" w:rsidR="00DB20FA" w:rsidRPr="005E3C68" w:rsidRDefault="00DB20FA" w:rsidP="00DB20FA">
            <w:r w:rsidRPr="005E3C68">
              <w:t>For explicit indication by DCI to skip a particular gap/restriction, in addition to DCI formats 0_1/1_1 and 0_2/1_2, one bit indication can be included as a part of DCI formats 0_3/1_3.</w:t>
            </w:r>
          </w:p>
          <w:p w14:paraId="4D343044" w14:textId="77777777" w:rsidR="00DB20FA" w:rsidRPr="005E3C68" w:rsidRDefault="00DB20FA" w:rsidP="00EC5282">
            <w:pPr>
              <w:numPr>
                <w:ilvl w:val="0"/>
                <w:numId w:val="32"/>
              </w:numPr>
              <w:suppressAutoHyphens w:val="0"/>
              <w:overflowPunct/>
              <w:autoSpaceDE/>
              <w:spacing w:after="0"/>
              <w:contextualSpacing/>
              <w:textAlignment w:val="auto"/>
              <w:rPr>
                <w:lang w:eastAsia="x-none"/>
              </w:rPr>
            </w:pPr>
            <w:r w:rsidRPr="005E3C68">
              <w:rPr>
                <w:lang w:eastAsia="x-none"/>
              </w:rPr>
              <w:t>Explicit indication can be configured for each DCI format individually by higher layer.</w:t>
            </w:r>
          </w:p>
          <w:p w14:paraId="662C81A9" w14:textId="77777777" w:rsidR="00DB20FA" w:rsidRPr="005E3C68" w:rsidRDefault="00DB20FA" w:rsidP="00EC5282">
            <w:pPr>
              <w:numPr>
                <w:ilvl w:val="0"/>
                <w:numId w:val="32"/>
              </w:numPr>
              <w:suppressAutoHyphens w:val="0"/>
              <w:overflowPunct/>
              <w:autoSpaceDE/>
              <w:spacing w:after="0"/>
              <w:contextualSpacing/>
              <w:textAlignment w:val="auto"/>
              <w:rPr>
                <w:lang w:eastAsia="x-none"/>
              </w:rPr>
            </w:pPr>
            <w:r w:rsidRPr="005E3C68">
              <w:rPr>
                <w:lang w:eastAsia="x-none"/>
              </w:rPr>
              <w:t>The skipping indication corresponds to the first gap/restriction occasion among co-scheduled cells by the DCI (Type-1C field)</w:t>
            </w:r>
          </w:p>
          <w:p w14:paraId="7787AD54" w14:textId="5D07257F" w:rsidR="00DB20FA" w:rsidRDefault="00DB20FA" w:rsidP="00707EE7">
            <w:pPr>
              <w:contextualSpacing/>
              <w:rPr>
                <w:lang w:val="en-US"/>
              </w:rPr>
            </w:pPr>
            <w:r w:rsidRPr="005E3C68">
              <w:t>Above applies only for intra-band CA cases (same SCS for cells in the set of co-scheduled cells).</w:t>
            </w:r>
          </w:p>
        </w:tc>
      </w:tr>
    </w:tbl>
    <w:p w14:paraId="44FC40F3" w14:textId="2461695C" w:rsidR="00A620E5" w:rsidRDefault="00707EE7" w:rsidP="0068623A">
      <w:pPr>
        <w:spacing w:before="240"/>
        <w:jc w:val="both"/>
        <w:rPr>
          <w:lang w:val="en-US"/>
        </w:rPr>
      </w:pPr>
      <w:r>
        <w:rPr>
          <w:lang w:val="en-US"/>
        </w:rPr>
        <w:t>Based on whether PDSCH is scheduled or not, and whether CIF filed is present or not, the first gap occasion to be skipped is for what serving cells are clear. Eventually, frequency range is also clear based on the determined serving cells.</w:t>
      </w:r>
    </w:p>
    <w:p w14:paraId="59C3CA42" w14:textId="2FA1A083" w:rsidR="00A679AD" w:rsidRDefault="00A679AD" w:rsidP="00A679AD">
      <w:pPr>
        <w:jc w:val="both"/>
        <w:rPr>
          <w:b/>
          <w:bCs/>
          <w:i/>
          <w:iCs/>
          <w:lang w:val="en-US"/>
        </w:rPr>
      </w:pPr>
      <w:r w:rsidRPr="006138DA">
        <w:rPr>
          <w:b/>
          <w:bCs/>
          <w:i/>
          <w:iCs/>
          <w:lang w:val="en-US"/>
        </w:rPr>
        <w:t xml:space="preserve">Proposal </w:t>
      </w:r>
      <w:r w:rsidR="00A54B79">
        <w:rPr>
          <w:b/>
          <w:bCs/>
          <w:i/>
          <w:iCs/>
          <w:lang w:val="en-US"/>
        </w:rPr>
        <w:t>8</w:t>
      </w:r>
      <w:r w:rsidRPr="006138DA">
        <w:rPr>
          <w:b/>
          <w:bCs/>
          <w:i/>
          <w:iCs/>
          <w:lang w:val="en-US"/>
        </w:rPr>
        <w:t>:</w:t>
      </w:r>
      <w:r>
        <w:rPr>
          <w:b/>
          <w:bCs/>
          <w:i/>
          <w:iCs/>
          <w:lang w:val="en-US"/>
        </w:rPr>
        <w:t xml:space="preserve"> RAN4 </w:t>
      </w:r>
      <w:r w:rsidR="00707EE7">
        <w:rPr>
          <w:b/>
          <w:bCs/>
          <w:i/>
          <w:iCs/>
          <w:lang w:val="en-US"/>
        </w:rPr>
        <w:t>doesn’t need to discuss the gap skipping in frequency domain as it is already clear based on RAN1 agreements</w:t>
      </w:r>
      <w:r>
        <w:rPr>
          <w:b/>
          <w:bCs/>
          <w:i/>
          <w:iCs/>
          <w:lang w:val="en-US"/>
        </w:rPr>
        <w:t>.</w:t>
      </w:r>
    </w:p>
    <w:p w14:paraId="6C0F47EA" w14:textId="77777777" w:rsidR="002E30BA" w:rsidRDefault="002E30BA"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60322C5C" w:rsidR="006A4F7E" w:rsidRPr="006138DA" w:rsidRDefault="006A4F7E" w:rsidP="006A4F7E">
      <w:pPr>
        <w:spacing w:before="120"/>
      </w:pPr>
      <w:r w:rsidRPr="006138DA">
        <w:t xml:space="preserve">In this contribution, we </w:t>
      </w:r>
      <w:r w:rsidR="00762150">
        <w:t xml:space="preserve">further </w:t>
      </w:r>
      <w:r w:rsidR="00B90882">
        <w:t xml:space="preserve">provided </w:t>
      </w:r>
      <w:r w:rsidR="00B90882" w:rsidRPr="00B90882">
        <w:t>views on RRM requirements impact for XR in Rel-19</w:t>
      </w:r>
      <w:r w:rsidR="00745856">
        <w:t>,</w:t>
      </w:r>
      <w:r w:rsidR="002C3B52">
        <w:t xml:space="preserve"> </w:t>
      </w:r>
      <w:r w:rsidR="00745856">
        <w:t>UAI and triggering schemes</w:t>
      </w:r>
      <w:r w:rsidRPr="006138DA">
        <w:t>.</w:t>
      </w:r>
      <w:r>
        <w:t xml:space="preserve"> Following proposals and observations are present.</w:t>
      </w:r>
    </w:p>
    <w:p w14:paraId="2C23C382" w14:textId="77777777" w:rsidR="009018BC" w:rsidRPr="00600AD6" w:rsidRDefault="009018BC" w:rsidP="009018BC">
      <w:pPr>
        <w:jc w:val="both"/>
        <w:rPr>
          <w:b/>
          <w:bCs/>
          <w:i/>
          <w:iCs/>
          <w:lang w:val="en-US"/>
        </w:rPr>
      </w:pPr>
      <w:r>
        <w:rPr>
          <w:b/>
          <w:bCs/>
          <w:i/>
          <w:iCs/>
          <w:lang w:val="en-US"/>
        </w:rPr>
        <w:t>Proposal 1</w:t>
      </w:r>
      <w:r w:rsidRPr="00CF2C51">
        <w:rPr>
          <w:b/>
          <w:bCs/>
          <w:i/>
          <w:iCs/>
          <w:lang w:val="en-US"/>
        </w:rPr>
        <w:t>:</w:t>
      </w:r>
      <w:r w:rsidRPr="007A343A">
        <w:rPr>
          <w:b/>
          <w:bCs/>
          <w:i/>
          <w:iCs/>
          <w:lang w:val="en-US"/>
        </w:rPr>
        <w:t xml:space="preserve"> </w:t>
      </w:r>
      <w:r>
        <w:rPr>
          <w:b/>
          <w:bCs/>
          <w:i/>
          <w:iCs/>
          <w:lang w:val="en-US"/>
        </w:rPr>
        <w:t>Pre-configure measurement gap may be considered.</w:t>
      </w:r>
    </w:p>
    <w:p w14:paraId="09C964B1" w14:textId="77777777" w:rsidR="009018BC" w:rsidRPr="00600AD6" w:rsidRDefault="009018BC" w:rsidP="009018BC">
      <w:pPr>
        <w:jc w:val="both"/>
        <w:rPr>
          <w:b/>
          <w:bCs/>
          <w:i/>
          <w:iCs/>
          <w:lang w:val="en-US"/>
        </w:rPr>
      </w:pPr>
      <w:r>
        <w:rPr>
          <w:b/>
          <w:bCs/>
          <w:i/>
          <w:iCs/>
          <w:lang w:val="en-US"/>
        </w:rPr>
        <w:t>Proposal 2</w:t>
      </w:r>
      <w:r w:rsidRPr="00CF2C51">
        <w:rPr>
          <w:b/>
          <w:bCs/>
          <w:i/>
          <w:iCs/>
          <w:lang w:val="en-US"/>
        </w:rPr>
        <w:t>:</w:t>
      </w:r>
      <w:r w:rsidRPr="007A343A">
        <w:rPr>
          <w:b/>
          <w:bCs/>
          <w:i/>
          <w:iCs/>
          <w:lang w:val="en-US"/>
        </w:rPr>
        <w:t xml:space="preserve"> </w:t>
      </w:r>
      <w:r>
        <w:rPr>
          <w:b/>
          <w:bCs/>
          <w:i/>
          <w:iCs/>
          <w:lang w:val="en-US"/>
        </w:rPr>
        <w:t>Option 1 is used to define requirements for gap skipping.</w:t>
      </w:r>
    </w:p>
    <w:p w14:paraId="44836096" w14:textId="7F1D342E" w:rsidR="009018BC" w:rsidRDefault="009018BC" w:rsidP="009018BC">
      <w:pPr>
        <w:spacing w:before="240"/>
        <w:jc w:val="both"/>
        <w:rPr>
          <w:rFonts w:ascii="Times" w:hAnsi="Times" w:cs="Times"/>
        </w:rPr>
      </w:pPr>
      <w:r>
        <w:rPr>
          <w:b/>
          <w:bCs/>
          <w:i/>
          <w:iCs/>
          <w:lang w:val="en-US"/>
        </w:rPr>
        <w:t>Proposal 3</w:t>
      </w:r>
      <w:r w:rsidRPr="00CF2C51">
        <w:rPr>
          <w:b/>
          <w:bCs/>
          <w:i/>
          <w:iCs/>
          <w:lang w:val="en-US"/>
        </w:rPr>
        <w:t>:</w:t>
      </w:r>
      <w:r w:rsidRPr="007A343A">
        <w:rPr>
          <w:b/>
          <w:bCs/>
          <w:i/>
          <w:iCs/>
          <w:lang w:val="en-US"/>
        </w:rPr>
        <w:t xml:space="preserve"> </w:t>
      </w:r>
      <w:r>
        <w:rPr>
          <w:b/>
          <w:bCs/>
          <w:i/>
          <w:iCs/>
          <w:lang w:val="en-US"/>
        </w:rPr>
        <w:t>Consider only one gap is skipped during one DRX cycle if there is indication for skipping.</w:t>
      </w:r>
    </w:p>
    <w:p w14:paraId="4589A4FA" w14:textId="77777777" w:rsidR="00672FF4" w:rsidRDefault="00672FF4" w:rsidP="00672FF4">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For measurement gap skipping, </w:t>
      </w:r>
      <w:r w:rsidRPr="003D354E">
        <w:rPr>
          <w:b/>
          <w:bCs/>
          <w:i/>
          <w:iCs/>
          <w:lang w:val="en-US"/>
        </w:rPr>
        <w:t>the max number of gaps skipped during the measurement period</w:t>
      </w:r>
      <w:r>
        <w:rPr>
          <w:b/>
          <w:bCs/>
          <w:i/>
          <w:iCs/>
          <w:lang w:val="en-US"/>
        </w:rPr>
        <w:t xml:space="preserve"> should be limited/specified.</w:t>
      </w:r>
    </w:p>
    <w:p w14:paraId="7EBBA592" w14:textId="77777777" w:rsidR="00225902" w:rsidRDefault="00225902" w:rsidP="00225902">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The UAI about ratio of gaps for skipping is per gap if per-FR gap is configured and is regardless of DRX.</w:t>
      </w:r>
    </w:p>
    <w:p w14:paraId="7FCBE079" w14:textId="77777777" w:rsidR="00225902" w:rsidRDefault="00225902" w:rsidP="00225902">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Send an LS to RAN2 if proposal 5 is agreeable.</w:t>
      </w:r>
    </w:p>
    <w:p w14:paraId="09A81A7A" w14:textId="23FA7325" w:rsidR="00844B6C" w:rsidRDefault="00844B6C" w:rsidP="00844B6C">
      <w:pPr>
        <w:jc w:val="both"/>
        <w:rPr>
          <w:b/>
          <w:bCs/>
          <w:i/>
          <w:iCs/>
          <w:lang w:val="en-US"/>
        </w:rPr>
      </w:pPr>
      <w:r w:rsidRPr="006138DA">
        <w:rPr>
          <w:b/>
          <w:bCs/>
          <w:i/>
          <w:iCs/>
          <w:lang w:val="en-US"/>
        </w:rPr>
        <w:t xml:space="preserve">Proposal </w:t>
      </w:r>
      <w:r w:rsidR="00A54B79">
        <w:rPr>
          <w:b/>
          <w:bCs/>
          <w:i/>
          <w:iCs/>
          <w:lang w:val="en-US"/>
        </w:rPr>
        <w:t>7</w:t>
      </w:r>
      <w:r w:rsidRPr="006138DA">
        <w:rPr>
          <w:b/>
          <w:bCs/>
          <w:i/>
          <w:iCs/>
          <w:lang w:val="en-US"/>
        </w:rPr>
        <w:t>:</w:t>
      </w:r>
      <w:r>
        <w:rPr>
          <w:b/>
          <w:bCs/>
          <w:i/>
          <w:iCs/>
          <w:lang w:val="en-US"/>
        </w:rPr>
        <w:t xml:space="preserve"> RAN4 agrees to introduce RRC signaling indication for gap skipping.</w:t>
      </w:r>
    </w:p>
    <w:p w14:paraId="29D2E088" w14:textId="5EC2D8B2" w:rsidR="00844B6C" w:rsidRDefault="00844B6C" w:rsidP="00844B6C">
      <w:pPr>
        <w:jc w:val="both"/>
        <w:rPr>
          <w:b/>
          <w:bCs/>
          <w:i/>
          <w:iCs/>
          <w:lang w:val="en-US"/>
        </w:rPr>
      </w:pPr>
      <w:r w:rsidRPr="006138DA">
        <w:rPr>
          <w:b/>
          <w:bCs/>
          <w:i/>
          <w:iCs/>
          <w:lang w:val="en-US"/>
        </w:rPr>
        <w:lastRenderedPageBreak/>
        <w:t xml:space="preserve">Proposal </w:t>
      </w:r>
      <w:r w:rsidR="00A54B79">
        <w:rPr>
          <w:b/>
          <w:bCs/>
          <w:i/>
          <w:iCs/>
          <w:lang w:val="en-US"/>
        </w:rPr>
        <w:t>8</w:t>
      </w:r>
      <w:r w:rsidRPr="006138DA">
        <w:rPr>
          <w:b/>
          <w:bCs/>
          <w:i/>
          <w:iCs/>
          <w:lang w:val="en-US"/>
        </w:rPr>
        <w:t>:</w:t>
      </w:r>
      <w:r>
        <w:rPr>
          <w:b/>
          <w:bCs/>
          <w:i/>
          <w:iCs/>
          <w:lang w:val="en-US"/>
        </w:rPr>
        <w:t xml:space="preserve"> RAN4 doesn’t need to discuss the gap skipping in frequency domain as it is already clear based on RAN1 agreements.</w:t>
      </w:r>
    </w:p>
    <w:p w14:paraId="34460911" w14:textId="77777777" w:rsidR="00B17A3E" w:rsidRPr="00844B6C" w:rsidRDefault="00B17A3E" w:rsidP="009A5A21">
      <w:pPr>
        <w:jc w:val="both"/>
        <w:rPr>
          <w:b/>
          <w:bCs/>
          <w:i/>
          <w:iCs/>
          <w:lang w:val="en-US"/>
        </w:rPr>
      </w:pPr>
    </w:p>
    <w:p w14:paraId="7F880931" w14:textId="4DFBFD54" w:rsidR="009D6620" w:rsidRDefault="009D6620" w:rsidP="009D6620">
      <w:pPr>
        <w:jc w:val="both"/>
        <w:rPr>
          <w:b/>
          <w:bCs/>
          <w:i/>
          <w:iCs/>
          <w:lang w:val="en-US"/>
        </w:rPr>
      </w:pPr>
      <w:r>
        <w:rPr>
          <w:b/>
          <w:bCs/>
          <w:i/>
          <w:iCs/>
          <w:lang w:val="en-US"/>
        </w:rPr>
        <w:t>Observation</w:t>
      </w:r>
      <w:r w:rsidRPr="006138DA">
        <w:rPr>
          <w:b/>
          <w:bCs/>
          <w:i/>
          <w:iCs/>
          <w:lang w:val="en-US"/>
        </w:rPr>
        <w:t xml:space="preserve"> </w:t>
      </w:r>
      <w:r w:rsidR="00745856">
        <w:rPr>
          <w:b/>
          <w:bCs/>
          <w:i/>
          <w:iCs/>
          <w:lang w:val="en-US"/>
        </w:rPr>
        <w:t>1</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20D58D7F" w14:textId="4504A26A" w:rsidR="009D6620" w:rsidRDefault="009D6620" w:rsidP="009D6620">
      <w:pPr>
        <w:jc w:val="both"/>
        <w:rPr>
          <w:b/>
          <w:bCs/>
          <w:i/>
          <w:iCs/>
          <w:lang w:val="en-US"/>
        </w:rPr>
      </w:pPr>
      <w:r>
        <w:rPr>
          <w:b/>
          <w:bCs/>
          <w:i/>
          <w:iCs/>
          <w:lang w:val="en-US"/>
        </w:rPr>
        <w:t>Observation</w:t>
      </w:r>
      <w:r w:rsidRPr="006138DA">
        <w:rPr>
          <w:b/>
          <w:bCs/>
          <w:i/>
          <w:iCs/>
          <w:lang w:val="en-US"/>
        </w:rPr>
        <w:t xml:space="preserve"> </w:t>
      </w:r>
      <w:r w:rsidR="00745856">
        <w:rPr>
          <w:b/>
          <w:bCs/>
          <w:i/>
          <w:iCs/>
          <w:lang w:val="en-US"/>
        </w:rPr>
        <w:t>2</w:t>
      </w:r>
      <w:r w:rsidRPr="006138DA">
        <w:rPr>
          <w:b/>
          <w:bCs/>
          <w:i/>
          <w:iCs/>
          <w:lang w:val="en-US"/>
        </w:rPr>
        <w:t>:</w:t>
      </w:r>
      <w:r>
        <w:rPr>
          <w:b/>
          <w:bCs/>
          <w:i/>
          <w:iCs/>
          <w:lang w:val="en-US"/>
        </w:rPr>
        <w:t xml:space="preserve"> It is up to UE implementation which gaps are not used for measurements under current measurement configuration.</w:t>
      </w:r>
    </w:p>
    <w:p w14:paraId="5045F04B" w14:textId="34985005" w:rsidR="009D6620" w:rsidRDefault="009D6620" w:rsidP="009D6620">
      <w:pPr>
        <w:jc w:val="both"/>
        <w:rPr>
          <w:b/>
          <w:bCs/>
          <w:i/>
          <w:iCs/>
          <w:lang w:val="en-US"/>
        </w:rPr>
      </w:pPr>
      <w:r>
        <w:rPr>
          <w:b/>
          <w:bCs/>
          <w:i/>
          <w:iCs/>
          <w:lang w:val="en-US"/>
        </w:rPr>
        <w:t>Observation</w:t>
      </w:r>
      <w:r w:rsidRPr="006138DA">
        <w:rPr>
          <w:b/>
          <w:bCs/>
          <w:i/>
          <w:iCs/>
          <w:lang w:val="en-US"/>
        </w:rPr>
        <w:t xml:space="preserve"> </w:t>
      </w:r>
      <w:r w:rsidR="00745856">
        <w:rPr>
          <w:b/>
          <w:bCs/>
          <w:i/>
          <w:iCs/>
          <w:lang w:val="en-US"/>
        </w:rPr>
        <w:t>3</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175418AB" w14:textId="60E0F5CF" w:rsidR="009D6620" w:rsidRDefault="009D6620" w:rsidP="009D6620">
      <w:pPr>
        <w:jc w:val="both"/>
        <w:rPr>
          <w:b/>
          <w:bCs/>
          <w:i/>
          <w:iCs/>
          <w:lang w:val="en-US"/>
        </w:rPr>
      </w:pPr>
      <w:r>
        <w:rPr>
          <w:b/>
          <w:bCs/>
          <w:i/>
          <w:iCs/>
          <w:lang w:val="en-US"/>
        </w:rPr>
        <w:t xml:space="preserve">Observation </w:t>
      </w:r>
      <w:r w:rsidR="00745856">
        <w:rPr>
          <w:b/>
          <w:bCs/>
          <w:i/>
          <w:iCs/>
          <w:lang w:val="en-US"/>
        </w:rPr>
        <w:t>4</w:t>
      </w:r>
      <w:r w:rsidRPr="00CF2C51">
        <w:rPr>
          <w:b/>
          <w:bCs/>
          <w:i/>
          <w:iCs/>
          <w:lang w:val="en-US"/>
        </w:rPr>
        <w:t>:</w:t>
      </w:r>
      <w:r>
        <w:rPr>
          <w:b/>
          <w:bCs/>
          <w:i/>
          <w:iCs/>
          <w:lang w:val="en-US"/>
        </w:rPr>
        <w:t xml:space="preserve"> There is UE complexity issue and low efficiency issue for dynamic indication via DCI is used for gap skipping and restriction skipping due to L3 measurements outside gaps.</w:t>
      </w:r>
    </w:p>
    <w:p w14:paraId="105ED4F9" w14:textId="77777777" w:rsidR="00D915E0" w:rsidRPr="002B6FF4"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39B2E25" w14:textId="38114660" w:rsidR="00010D73" w:rsidRDefault="00DB4DB7" w:rsidP="00153333">
      <w:pPr>
        <w:pStyle w:val="ListParagraph"/>
        <w:numPr>
          <w:ilvl w:val="0"/>
          <w:numId w:val="24"/>
        </w:numPr>
        <w:spacing w:before="240" w:after="0"/>
        <w:rPr>
          <w:szCs w:val="22"/>
        </w:rPr>
      </w:pPr>
      <w:r w:rsidRPr="00DB4DB7">
        <w:rPr>
          <w:szCs w:val="22"/>
        </w:rPr>
        <w:t>R4-250</w:t>
      </w:r>
      <w:r w:rsidR="00AF3E7D">
        <w:rPr>
          <w:szCs w:val="22"/>
        </w:rPr>
        <w:t>4911</w:t>
      </w:r>
      <w:r w:rsidRPr="00DB4DB7">
        <w:rPr>
          <w:szCs w:val="22"/>
        </w:rPr>
        <w:tab/>
        <w:t>WF on RRM requirements for NR_XR_Ph3</w:t>
      </w:r>
      <w:r w:rsidR="00153333">
        <w:rPr>
          <w:rFonts w:hint="eastAsia"/>
          <w:szCs w:val="22"/>
        </w:rPr>
        <w:t>,</w:t>
      </w:r>
      <w:r w:rsidR="00153333" w:rsidRPr="00153333">
        <w:rPr>
          <w:szCs w:val="22"/>
        </w:rPr>
        <w:t xml:space="preserve"> Nokia</w:t>
      </w:r>
    </w:p>
    <w:p w14:paraId="767CD6DA" w14:textId="77777777" w:rsidR="005139E6" w:rsidRPr="00092A7D" w:rsidRDefault="005139E6" w:rsidP="005139E6">
      <w:pPr>
        <w:pStyle w:val="ListParagraph"/>
        <w:numPr>
          <w:ilvl w:val="0"/>
          <w:numId w:val="24"/>
        </w:numPr>
        <w:spacing w:before="240" w:after="0"/>
        <w:rPr>
          <w:szCs w:val="22"/>
        </w:rPr>
      </w:pPr>
      <w:r w:rsidRPr="00092A7D">
        <w:rPr>
          <w:szCs w:val="22"/>
        </w:rPr>
        <w:t>R1-2405736</w:t>
      </w:r>
      <w:r w:rsidRPr="00092A7D">
        <w:rPr>
          <w:szCs w:val="22"/>
        </w:rPr>
        <w:tab/>
        <w:t>LS on UE assistance information</w:t>
      </w:r>
      <w:r w:rsidRPr="00092A7D">
        <w:rPr>
          <w:rFonts w:hint="eastAsia"/>
          <w:szCs w:val="22"/>
        </w:rPr>
        <w:t>,</w:t>
      </w:r>
      <w:r w:rsidRPr="00092A7D">
        <w:rPr>
          <w:szCs w:val="22"/>
        </w:rPr>
        <w:t xml:space="preserve"> RAN1</w:t>
      </w:r>
    </w:p>
    <w:p w14:paraId="5D6575BD" w14:textId="10095FEB" w:rsidR="00A74968" w:rsidRPr="00092A7D" w:rsidRDefault="00DE46B5" w:rsidP="00A74968">
      <w:pPr>
        <w:pStyle w:val="ListParagraph"/>
        <w:numPr>
          <w:ilvl w:val="0"/>
          <w:numId w:val="24"/>
        </w:numPr>
        <w:spacing w:before="240" w:after="0"/>
        <w:rPr>
          <w:szCs w:val="22"/>
        </w:rPr>
      </w:pPr>
      <w:r w:rsidRPr="00092A7D">
        <w:rPr>
          <w:szCs w:val="22"/>
        </w:rPr>
        <w:t>R1-2407561</w:t>
      </w:r>
      <w:r w:rsidR="00A74968" w:rsidRPr="00092A7D">
        <w:rPr>
          <w:szCs w:val="22"/>
        </w:rPr>
        <w:tab/>
      </w:r>
      <w:r w:rsidRPr="00092A7D">
        <w:rPr>
          <w:szCs w:val="22"/>
        </w:rPr>
        <w:t>LS on gaps/restrictions that are caused by RRM measurements</w:t>
      </w:r>
      <w:r w:rsidR="00A74968" w:rsidRPr="00092A7D">
        <w:rPr>
          <w:szCs w:val="22"/>
        </w:rPr>
        <w:t xml:space="preserve">, </w:t>
      </w:r>
      <w:r w:rsidRPr="00092A7D">
        <w:rPr>
          <w:szCs w:val="22"/>
        </w:rPr>
        <w:t>RAN1</w:t>
      </w:r>
    </w:p>
    <w:p w14:paraId="52B17617" w14:textId="5E2ADA02" w:rsidR="009609FE" w:rsidRDefault="009609FE" w:rsidP="00A74968">
      <w:pPr>
        <w:pStyle w:val="ListParagraph"/>
        <w:numPr>
          <w:ilvl w:val="0"/>
          <w:numId w:val="24"/>
        </w:numPr>
        <w:spacing w:before="240" w:after="0"/>
        <w:rPr>
          <w:szCs w:val="22"/>
        </w:rPr>
      </w:pPr>
      <w:r w:rsidRPr="00092A7D">
        <w:rPr>
          <w:szCs w:val="22"/>
        </w:rPr>
        <w:t>R4-2420198</w:t>
      </w:r>
      <w:r w:rsidRPr="00092A7D">
        <w:rPr>
          <w:szCs w:val="22"/>
        </w:rPr>
        <w:tab/>
        <w:t>Response LS on gaps/restrictions that are caused by RRM measurements, RAN4</w:t>
      </w:r>
    </w:p>
    <w:p w14:paraId="2CFA66F4" w14:textId="53E78DAD" w:rsidR="005139E6" w:rsidRPr="005139E6" w:rsidRDefault="005139E6" w:rsidP="007B6E88">
      <w:pPr>
        <w:pStyle w:val="ListParagraph"/>
        <w:numPr>
          <w:ilvl w:val="0"/>
          <w:numId w:val="24"/>
        </w:numPr>
        <w:spacing w:before="240" w:after="0"/>
        <w:rPr>
          <w:szCs w:val="22"/>
        </w:rPr>
      </w:pPr>
      <w:r w:rsidRPr="005139E6">
        <w:rPr>
          <w:szCs w:val="22"/>
        </w:rPr>
        <w:t>R4-2504972</w:t>
      </w:r>
      <w:r w:rsidRPr="005139E6">
        <w:rPr>
          <w:szCs w:val="22"/>
        </w:rPr>
        <w:tab/>
        <w:t>Reply LS on UE assistance information</w:t>
      </w:r>
      <w:r w:rsidRPr="005139E6">
        <w:rPr>
          <w:rFonts w:hint="eastAsia"/>
          <w:szCs w:val="22"/>
        </w:rPr>
        <w:t>,</w:t>
      </w:r>
      <w:r w:rsidRPr="005139E6">
        <w:rPr>
          <w:szCs w:val="22"/>
        </w:rPr>
        <w:t xml:space="preserve"> RAN4</w:t>
      </w:r>
    </w:p>
    <w:p w14:paraId="52234D72" w14:textId="690EDF9E" w:rsidR="00293804" w:rsidRDefault="001E0C3E" w:rsidP="001E0C3E">
      <w:pPr>
        <w:pStyle w:val="ListParagraph"/>
        <w:numPr>
          <w:ilvl w:val="0"/>
          <w:numId w:val="24"/>
        </w:numPr>
        <w:spacing w:before="240" w:after="0"/>
        <w:rPr>
          <w:szCs w:val="22"/>
        </w:rPr>
      </w:pPr>
      <w:r w:rsidRPr="001E0C3E">
        <w:rPr>
          <w:szCs w:val="22"/>
        </w:rPr>
        <w:t>R4-2415198</w:t>
      </w:r>
      <w:r w:rsidRPr="001E0C3E">
        <w:rPr>
          <w:szCs w:val="22"/>
        </w:rPr>
        <w:tab/>
        <w:t>Further discussion on RRM impacts for XR and reply LS</w:t>
      </w:r>
      <w:r>
        <w:rPr>
          <w:szCs w:val="22"/>
        </w:rPr>
        <w:t>,</w:t>
      </w:r>
      <w:r w:rsidRPr="001E0C3E">
        <w:rPr>
          <w:szCs w:val="22"/>
        </w:rPr>
        <w:t xml:space="preserve"> vivo</w:t>
      </w:r>
    </w:p>
    <w:p w14:paraId="7AA596E6" w14:textId="48D3CEA7" w:rsidR="00293804" w:rsidRDefault="00293804" w:rsidP="002D1907">
      <w:pPr>
        <w:pStyle w:val="ListParagraph"/>
        <w:numPr>
          <w:ilvl w:val="0"/>
          <w:numId w:val="24"/>
        </w:numPr>
        <w:spacing w:before="240" w:after="0"/>
        <w:rPr>
          <w:szCs w:val="22"/>
        </w:rPr>
      </w:pPr>
      <w:r w:rsidRPr="00293804">
        <w:rPr>
          <w:szCs w:val="22"/>
        </w:rPr>
        <w:t>R4-2418759</w:t>
      </w:r>
      <w:r w:rsidRPr="00293804">
        <w:rPr>
          <w:szCs w:val="22"/>
        </w:rPr>
        <w:tab/>
        <w:t>Further discussion on RRM impacts for XR and reply LS, vivo</w:t>
      </w:r>
    </w:p>
    <w:p w14:paraId="00ABAF9E" w14:textId="76B24DBB" w:rsidR="00DB4DB7" w:rsidRDefault="00DB4DB7" w:rsidP="00DB4DB7">
      <w:pPr>
        <w:pStyle w:val="ListParagraph"/>
        <w:numPr>
          <w:ilvl w:val="0"/>
          <w:numId w:val="24"/>
        </w:numPr>
        <w:spacing w:before="240" w:after="0"/>
        <w:rPr>
          <w:szCs w:val="22"/>
        </w:rPr>
      </w:pPr>
      <w:r w:rsidRPr="00DB4DB7">
        <w:rPr>
          <w:szCs w:val="22"/>
        </w:rPr>
        <w:t>R4-2500827</w:t>
      </w:r>
      <w:r w:rsidRPr="00DB4DB7">
        <w:rPr>
          <w:szCs w:val="22"/>
        </w:rPr>
        <w:tab/>
        <w:t>Further discussion on RRM requirements for XR</w:t>
      </w:r>
      <w:r>
        <w:rPr>
          <w:szCs w:val="22"/>
        </w:rPr>
        <w:t>,</w:t>
      </w:r>
      <w:r w:rsidRPr="00DB4DB7">
        <w:rPr>
          <w:szCs w:val="22"/>
        </w:rPr>
        <w:t xml:space="preserve"> vivo</w:t>
      </w:r>
    </w:p>
    <w:p w14:paraId="315CF060" w14:textId="14C303F7" w:rsidR="00FC6D72" w:rsidRDefault="00FC6D72" w:rsidP="00DB4DB7">
      <w:pPr>
        <w:pStyle w:val="ListParagraph"/>
        <w:numPr>
          <w:ilvl w:val="0"/>
          <w:numId w:val="24"/>
        </w:numPr>
        <w:spacing w:before="240" w:after="0"/>
        <w:rPr>
          <w:szCs w:val="22"/>
        </w:rPr>
      </w:pPr>
      <w:r w:rsidRPr="00FC6D72">
        <w:rPr>
          <w:szCs w:val="22"/>
        </w:rPr>
        <w:t>R4-2504027</w:t>
      </w:r>
      <w:r w:rsidRPr="00FC6D72">
        <w:rPr>
          <w:szCs w:val="22"/>
        </w:rPr>
        <w:tab/>
        <w:t>Further discussion on RRM requirements for XR</w:t>
      </w:r>
      <w:r>
        <w:rPr>
          <w:szCs w:val="22"/>
        </w:rPr>
        <w:t>, vivo</w:t>
      </w:r>
    </w:p>
    <w:p w14:paraId="30C443E0" w14:textId="77777777" w:rsidR="00092A7D" w:rsidRDefault="00092A7D" w:rsidP="00092A7D">
      <w:pPr>
        <w:spacing w:before="240" w:after="0"/>
        <w:rPr>
          <w:szCs w:val="22"/>
        </w:rPr>
      </w:pPr>
    </w:p>
    <w:p w14:paraId="411AA206" w14:textId="18D14EAF" w:rsidR="00A96888" w:rsidRPr="00092A7D" w:rsidRDefault="00A96888" w:rsidP="00092A7D">
      <w:pPr>
        <w:spacing w:before="240" w:after="0"/>
        <w:rPr>
          <w:szCs w:val="22"/>
        </w:rPr>
      </w:pPr>
      <w:r w:rsidRPr="00092A7D">
        <w:rPr>
          <w:szCs w:val="22"/>
        </w:rPr>
        <w:br w:type="page"/>
      </w:r>
    </w:p>
    <w:p w14:paraId="1E3707B9" w14:textId="1D73E47C" w:rsidR="00EC2F3E" w:rsidRPr="0064384A" w:rsidRDefault="00EC2F3E" w:rsidP="00EC2F3E">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 xml:space="preserve">Appendix: Draft LS on </w:t>
      </w:r>
      <w:r w:rsidR="00FF412D" w:rsidRPr="00FF412D">
        <w:rPr>
          <w:sz w:val="36"/>
        </w:rPr>
        <w:t>indication solution for gap/restriction skipping</w:t>
      </w:r>
    </w:p>
    <w:p w14:paraId="402FFC7A" w14:textId="77777777" w:rsidR="00EC2F3E" w:rsidRDefault="00EC2F3E" w:rsidP="00EC2F3E">
      <w:pPr>
        <w:spacing w:before="240" w:after="0"/>
        <w:rPr>
          <w:szCs w:val="22"/>
        </w:rPr>
      </w:pPr>
    </w:p>
    <w:p w14:paraId="33CC7CE6" w14:textId="29A50C16" w:rsidR="001A7B2D" w:rsidRPr="001F1309" w:rsidRDefault="001A7B2D" w:rsidP="001A7B2D">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416306">
        <w:rPr>
          <w:rFonts w:ascii="Arial" w:hAnsi="Arial" w:cs="Arial"/>
          <w:b/>
          <w:lang w:val="en-US"/>
        </w:rPr>
        <w:t>5</w:t>
      </w:r>
      <w:r w:rsidRPr="001F1309">
        <w:rPr>
          <w:rFonts w:ascii="Arial" w:hAnsi="Arial" w:cs="Arial"/>
          <w:b/>
        </w:rPr>
        <w:tab/>
      </w:r>
      <w:r w:rsidRPr="001F1309">
        <w:rPr>
          <w:rFonts w:ascii="Arial" w:hAnsi="Arial" w:cs="Arial"/>
          <w:b/>
          <w:lang w:val="en-US"/>
        </w:rPr>
        <w:t>R4-2</w:t>
      </w:r>
      <w:r>
        <w:rPr>
          <w:rFonts w:ascii="Arial" w:hAnsi="Arial" w:cs="Arial"/>
          <w:b/>
          <w:lang w:val="en-US"/>
        </w:rPr>
        <w:t>5</w:t>
      </w:r>
      <w:r w:rsidRPr="001F1309">
        <w:rPr>
          <w:rFonts w:ascii="Arial" w:hAnsi="Arial" w:cs="Arial"/>
          <w:b/>
          <w:lang w:val="en-US"/>
        </w:rPr>
        <w:t>x</w:t>
      </w:r>
    </w:p>
    <w:p w14:paraId="46E05454" w14:textId="6A322B91" w:rsidR="001A7B2D" w:rsidRPr="007D28C4" w:rsidRDefault="00416306" w:rsidP="001A7B2D">
      <w:pPr>
        <w:widowControl w:val="0"/>
        <w:tabs>
          <w:tab w:val="right" w:pos="9072"/>
        </w:tabs>
        <w:spacing w:after="0"/>
        <w:rPr>
          <w:rFonts w:ascii="Arial" w:hAnsi="Arial" w:cs="Arial"/>
          <w:b/>
          <w:lang w:val="en-US"/>
        </w:rPr>
      </w:pPr>
      <w:r>
        <w:rPr>
          <w:rFonts w:ascii="Arial" w:hAnsi="Arial" w:cs="Arial"/>
          <w:b/>
        </w:rPr>
        <w:t>Malta</w:t>
      </w:r>
      <w:r w:rsidR="001A7B2D" w:rsidRPr="007D28C4">
        <w:rPr>
          <w:rFonts w:ascii="Arial" w:hAnsi="Arial" w:cs="Arial"/>
          <w:b/>
        </w:rPr>
        <w:t xml:space="preserve">, </w:t>
      </w:r>
      <w:r>
        <w:rPr>
          <w:rFonts w:ascii="Arial" w:hAnsi="Arial" w:cs="Arial"/>
          <w:b/>
        </w:rPr>
        <w:t>Malta</w:t>
      </w:r>
      <w:r w:rsidR="001A7B2D" w:rsidRPr="007D28C4">
        <w:rPr>
          <w:rFonts w:ascii="Arial" w:hAnsi="Arial" w:cs="Arial"/>
          <w:b/>
        </w:rPr>
        <w:t xml:space="preserve">, </w:t>
      </w:r>
      <w:r>
        <w:rPr>
          <w:rFonts w:ascii="Arial" w:hAnsi="Arial" w:cs="Arial"/>
          <w:b/>
        </w:rPr>
        <w:t>19</w:t>
      </w:r>
      <w:r w:rsidR="001A7B2D" w:rsidRPr="007D28C4">
        <w:rPr>
          <w:rFonts w:ascii="Arial" w:hAnsi="Arial" w:cs="Arial"/>
          <w:b/>
          <w:vertAlign w:val="superscript"/>
        </w:rPr>
        <w:t>th</w:t>
      </w:r>
      <w:r w:rsidR="001A7B2D">
        <w:rPr>
          <w:rFonts w:ascii="Arial" w:hAnsi="Arial" w:cs="Arial"/>
          <w:b/>
        </w:rPr>
        <w:t xml:space="preserve"> </w:t>
      </w:r>
      <w:r w:rsidR="001A7B2D" w:rsidRPr="007D28C4">
        <w:rPr>
          <w:rFonts w:ascii="Arial" w:hAnsi="Arial" w:cs="Arial"/>
          <w:b/>
        </w:rPr>
        <w:t xml:space="preserve">– </w:t>
      </w:r>
      <w:r>
        <w:rPr>
          <w:rFonts w:ascii="Arial" w:hAnsi="Arial" w:cs="Arial"/>
          <w:b/>
        </w:rPr>
        <w:t>23</w:t>
      </w:r>
      <w:r>
        <w:rPr>
          <w:rFonts w:ascii="Arial" w:hAnsi="Arial" w:cs="Arial"/>
          <w:b/>
          <w:vertAlign w:val="superscript"/>
        </w:rPr>
        <w:t>rd</w:t>
      </w:r>
      <w:r w:rsidR="001A7B2D">
        <w:rPr>
          <w:rFonts w:ascii="Arial" w:hAnsi="Arial" w:cs="Arial"/>
          <w:b/>
        </w:rPr>
        <w:t xml:space="preserve"> </w:t>
      </w:r>
      <w:r>
        <w:rPr>
          <w:rFonts w:ascii="Arial" w:hAnsi="Arial" w:cs="Arial"/>
          <w:b/>
        </w:rPr>
        <w:t>May</w:t>
      </w:r>
      <w:r w:rsidR="001A7B2D" w:rsidRPr="007D28C4">
        <w:rPr>
          <w:rFonts w:ascii="Arial" w:hAnsi="Arial" w:cs="Arial"/>
          <w:b/>
        </w:rPr>
        <w:t>, 2025</w:t>
      </w:r>
    </w:p>
    <w:p w14:paraId="3CEED6FF" w14:textId="77777777" w:rsidR="00EC2F3E" w:rsidRPr="001A7B2D" w:rsidRDefault="00EC2F3E" w:rsidP="00EC2F3E">
      <w:pPr>
        <w:pStyle w:val="Header"/>
        <w:tabs>
          <w:tab w:val="right" w:pos="7088"/>
          <w:tab w:val="right" w:pos="9781"/>
        </w:tabs>
        <w:rPr>
          <w:b w:val="0"/>
          <w:bCs/>
          <w:sz w:val="22"/>
          <w:lang w:val="en-US"/>
        </w:rPr>
      </w:pPr>
    </w:p>
    <w:p w14:paraId="31BAC530" w14:textId="1F626D7C" w:rsidR="00EC2F3E" w:rsidRDefault="00EC2F3E" w:rsidP="00EC2F3E">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sidR="00227806">
        <w:rPr>
          <w:rFonts w:ascii="Arial" w:hAnsi="Arial" w:cs="Arial"/>
          <w:b/>
        </w:rPr>
        <w:t>indication solution</w:t>
      </w:r>
      <w:r>
        <w:rPr>
          <w:rFonts w:ascii="Arial" w:hAnsi="Arial" w:cs="Arial"/>
          <w:b/>
        </w:rPr>
        <w:t xml:space="preserve"> for </w:t>
      </w:r>
      <w:r w:rsidRPr="00600DD5">
        <w:rPr>
          <w:rFonts w:ascii="Arial" w:hAnsi="Arial" w:cs="Arial"/>
          <w:b/>
        </w:rPr>
        <w:t xml:space="preserve">gap/restriction </w:t>
      </w:r>
      <w:r>
        <w:rPr>
          <w:rFonts w:ascii="Arial" w:hAnsi="Arial" w:cs="Arial"/>
          <w:b/>
        </w:rPr>
        <w:t>skipping</w:t>
      </w:r>
    </w:p>
    <w:p w14:paraId="652B8007" w14:textId="504C682F" w:rsidR="00EC2F3E" w:rsidRDefault="00EC2F3E" w:rsidP="00EC2F3E">
      <w:pPr>
        <w:spacing w:after="60"/>
        <w:ind w:left="1985" w:hanging="1985"/>
      </w:pPr>
      <w:r>
        <w:rPr>
          <w:rFonts w:ascii="Arial" w:hAnsi="Arial" w:cs="Arial"/>
          <w:b/>
        </w:rPr>
        <w:t>Response to:</w:t>
      </w:r>
      <w:r>
        <w:rPr>
          <w:rFonts w:cs="Arial"/>
          <w:bCs/>
        </w:rPr>
        <w:tab/>
      </w:r>
    </w:p>
    <w:p w14:paraId="50DB7238" w14:textId="77777777" w:rsidR="00EC2F3E" w:rsidRDefault="00EC2F3E" w:rsidP="00EC2F3E">
      <w:pPr>
        <w:spacing w:after="60"/>
        <w:ind w:left="1985" w:hanging="1985"/>
        <w:rPr>
          <w:rFonts w:ascii="Arial" w:hAnsi="Arial" w:cs="Arial"/>
          <w:bCs/>
        </w:rPr>
      </w:pPr>
      <w:r>
        <w:rPr>
          <w:rFonts w:ascii="Arial" w:hAnsi="Arial" w:cs="Arial"/>
          <w:b/>
        </w:rPr>
        <w:t>Release:</w:t>
      </w:r>
      <w:r>
        <w:rPr>
          <w:rFonts w:ascii="Arial" w:hAnsi="Arial" w:cs="Arial"/>
          <w:bCs/>
        </w:rPr>
        <w:tab/>
        <w:t>Rel-19</w:t>
      </w:r>
    </w:p>
    <w:p w14:paraId="0DB9BAD8" w14:textId="77777777" w:rsidR="00EC2F3E" w:rsidRPr="009C28DD" w:rsidRDefault="00EC2F3E" w:rsidP="00EC2F3E">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2941A48C" w14:textId="77777777" w:rsidR="00EC2F3E" w:rsidRPr="0018258F" w:rsidRDefault="00EC2F3E" w:rsidP="00EC2F3E">
      <w:pPr>
        <w:spacing w:after="60"/>
        <w:ind w:left="1985" w:hanging="1985"/>
        <w:rPr>
          <w:rFonts w:ascii="Arial" w:hAnsi="Arial" w:cs="Arial"/>
          <w:b/>
        </w:rPr>
      </w:pPr>
    </w:p>
    <w:p w14:paraId="56524B8D" w14:textId="77777777" w:rsidR="00EC2F3E" w:rsidRDefault="00EC2F3E" w:rsidP="00EC2F3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E293F02" w14:textId="557111F7" w:rsidR="00EC2F3E" w:rsidRDefault="00EC2F3E" w:rsidP="00EC2F3E">
      <w:pPr>
        <w:spacing w:after="60"/>
        <w:ind w:left="1985" w:hanging="1985"/>
        <w:rPr>
          <w:rFonts w:ascii="Arial" w:hAnsi="Arial" w:cs="Arial"/>
          <w:bCs/>
        </w:rPr>
      </w:pPr>
      <w:r>
        <w:rPr>
          <w:rFonts w:ascii="Arial" w:hAnsi="Arial" w:cs="Arial"/>
          <w:b/>
        </w:rPr>
        <w:t>To:</w:t>
      </w:r>
      <w:r>
        <w:rPr>
          <w:rFonts w:ascii="Arial" w:hAnsi="Arial" w:cs="Arial"/>
          <w:bCs/>
        </w:rPr>
        <w:tab/>
        <w:t>RAN2, RAN1</w:t>
      </w:r>
    </w:p>
    <w:p w14:paraId="7F6300F2" w14:textId="3EC343F0" w:rsidR="00EC2F3E" w:rsidRDefault="00EC2F3E" w:rsidP="00EC2F3E">
      <w:pPr>
        <w:spacing w:after="60"/>
        <w:ind w:left="1985" w:hanging="1985"/>
        <w:rPr>
          <w:rFonts w:ascii="Arial" w:hAnsi="Arial" w:cs="Arial"/>
          <w:bCs/>
        </w:rPr>
      </w:pPr>
      <w:r>
        <w:rPr>
          <w:rFonts w:ascii="Arial" w:hAnsi="Arial" w:cs="Arial"/>
          <w:b/>
        </w:rPr>
        <w:t>Cc:</w:t>
      </w:r>
      <w:r>
        <w:rPr>
          <w:rFonts w:ascii="Arial" w:hAnsi="Arial" w:cs="Arial"/>
          <w:bCs/>
        </w:rPr>
        <w:tab/>
      </w:r>
    </w:p>
    <w:p w14:paraId="14284039" w14:textId="77777777" w:rsidR="00EC2F3E" w:rsidRDefault="00EC2F3E" w:rsidP="00EC2F3E">
      <w:pPr>
        <w:spacing w:after="60"/>
        <w:ind w:left="1985" w:hanging="1985"/>
        <w:rPr>
          <w:rFonts w:ascii="Arial" w:hAnsi="Arial" w:cs="Arial"/>
          <w:bCs/>
        </w:rPr>
      </w:pPr>
    </w:p>
    <w:p w14:paraId="67348B5E" w14:textId="77777777" w:rsidR="00EC2F3E" w:rsidRDefault="00EC2F3E" w:rsidP="00EC2F3E">
      <w:pPr>
        <w:rPr>
          <w:rFonts w:ascii="Arial" w:hAnsi="Arial" w:cs="Arial"/>
          <w:bCs/>
        </w:rPr>
      </w:pPr>
      <w:r>
        <w:rPr>
          <w:rFonts w:ascii="Arial" w:hAnsi="Arial" w:cs="Arial"/>
          <w:b/>
        </w:rPr>
        <w:t>Contact Person:</w:t>
      </w:r>
      <w:r>
        <w:rPr>
          <w:rFonts w:ascii="Arial" w:hAnsi="Arial" w:cs="Arial"/>
          <w:bCs/>
        </w:rPr>
        <w:tab/>
      </w:r>
    </w:p>
    <w:p w14:paraId="65D38BFC" w14:textId="1E0EFCCD" w:rsidR="00EC2F3E" w:rsidRDefault="00EC2F3E" w:rsidP="00EC2F3E">
      <w:pPr>
        <w:rPr>
          <w:rFonts w:ascii="Arial" w:hAnsi="Arial" w:cs="Arial"/>
          <w:b/>
        </w:rPr>
      </w:pPr>
      <w:r>
        <w:rPr>
          <w:rFonts w:ascii="Arial" w:hAnsi="Arial" w:cs="Arial"/>
          <w:b/>
        </w:rPr>
        <w:t>Name:</w:t>
      </w:r>
      <w:r>
        <w:rPr>
          <w:rFonts w:ascii="Arial" w:hAnsi="Arial" w:cs="Arial"/>
          <w:b/>
        </w:rPr>
        <w:tab/>
      </w:r>
    </w:p>
    <w:p w14:paraId="7FAE1F88" w14:textId="4004F447" w:rsidR="00EC2F3E" w:rsidRDefault="00EC2F3E" w:rsidP="00EC2F3E">
      <w:pPr>
        <w:rPr>
          <w:rFonts w:ascii="Arial" w:hAnsi="Arial" w:cs="Arial"/>
          <w:b/>
        </w:rPr>
      </w:pPr>
      <w:r>
        <w:rPr>
          <w:rFonts w:ascii="Arial" w:hAnsi="Arial" w:cs="Arial"/>
          <w:b/>
        </w:rPr>
        <w:t xml:space="preserve">E-mail Address: </w:t>
      </w:r>
    </w:p>
    <w:p w14:paraId="55FC8E34" w14:textId="77777777" w:rsidR="00EC2F3E" w:rsidRDefault="00EC2F3E" w:rsidP="00EC2F3E">
      <w:pPr>
        <w:pBdr>
          <w:bottom w:val="single" w:sz="4" w:space="1" w:color="auto"/>
        </w:pBdr>
        <w:rPr>
          <w:rFonts w:ascii="Arial" w:hAnsi="Arial" w:cs="Arial"/>
        </w:rPr>
      </w:pPr>
    </w:p>
    <w:p w14:paraId="54E84D03" w14:textId="77777777" w:rsidR="00EC2F3E" w:rsidRDefault="00EC2F3E" w:rsidP="00EC2F3E">
      <w:pPr>
        <w:rPr>
          <w:rFonts w:ascii="Arial" w:hAnsi="Arial" w:cs="Arial"/>
          <w:b/>
        </w:rPr>
      </w:pPr>
      <w:r>
        <w:rPr>
          <w:rFonts w:ascii="Arial" w:hAnsi="Arial" w:cs="Arial"/>
          <w:b/>
        </w:rPr>
        <w:t>1. Overall Description:</w:t>
      </w:r>
    </w:p>
    <w:p w14:paraId="4473525D" w14:textId="26D9353C" w:rsidR="00FF412D" w:rsidRPr="00FF412D" w:rsidRDefault="00FF412D" w:rsidP="00FF412D">
      <w:pPr>
        <w:spacing w:after="120"/>
        <w:jc w:val="both"/>
        <w:rPr>
          <w:rFonts w:ascii="Arial" w:hAnsi="Arial" w:cs="Arial"/>
          <w:color w:val="000000"/>
        </w:rPr>
      </w:pPr>
      <w:r w:rsidRPr="00FF412D">
        <w:rPr>
          <w:rFonts w:ascii="Arial" w:hAnsi="Arial" w:cs="Arial"/>
          <w:color w:val="000000"/>
        </w:rPr>
        <w:t xml:space="preserve">RAN4 </w:t>
      </w:r>
      <w:r w:rsidR="00B7446F">
        <w:rPr>
          <w:rFonts w:ascii="Arial" w:hAnsi="Arial" w:cs="Arial"/>
          <w:color w:val="000000"/>
        </w:rPr>
        <w:t xml:space="preserve">sent a reply </w:t>
      </w:r>
      <w:r w:rsidRPr="00FF412D">
        <w:rPr>
          <w:rFonts w:ascii="Arial" w:hAnsi="Arial" w:cs="Arial"/>
          <w:color w:val="000000"/>
        </w:rPr>
        <w:t>LS</w:t>
      </w:r>
      <w:r w:rsidR="00B7446F">
        <w:rPr>
          <w:rFonts w:ascii="Arial" w:hAnsi="Arial" w:cs="Arial"/>
          <w:color w:val="000000"/>
        </w:rPr>
        <w:t xml:space="preserve"> </w:t>
      </w:r>
      <w:r w:rsidR="00B7446F" w:rsidRPr="00B7446F">
        <w:rPr>
          <w:rFonts w:ascii="Arial" w:hAnsi="Arial" w:cs="Arial"/>
          <w:color w:val="000000"/>
        </w:rPr>
        <w:t>R4-2420198</w:t>
      </w:r>
      <w:r w:rsidRPr="00FF412D">
        <w:rPr>
          <w:rFonts w:ascii="Arial" w:hAnsi="Arial" w:cs="Arial"/>
          <w:color w:val="000000"/>
        </w:rPr>
        <w:t xml:space="preserve"> in the last RAN4 meeting</w:t>
      </w:r>
      <w:r w:rsidR="00B7446F">
        <w:rPr>
          <w:rFonts w:ascii="Arial" w:hAnsi="Arial" w:cs="Arial"/>
          <w:color w:val="000000"/>
        </w:rPr>
        <w:t xml:space="preserve"> with following statement. </w:t>
      </w:r>
    </w:p>
    <w:p w14:paraId="3D75EACE" w14:textId="7FB99C8D" w:rsidR="00EC2F3E" w:rsidRPr="00B7446F" w:rsidRDefault="00FF412D" w:rsidP="00FF412D">
      <w:pPr>
        <w:spacing w:after="120"/>
        <w:jc w:val="both"/>
        <w:rPr>
          <w:color w:val="000000"/>
        </w:rPr>
      </w:pPr>
      <w:r w:rsidRPr="00B7446F">
        <w:rPr>
          <w:color w:val="000000"/>
        </w:rPr>
        <w:t>Lastly, in addition to Alt 1-1, RAN4 is also discussing the need to introduce semi-static indication based solutions to skip measurement gap occasions.</w:t>
      </w:r>
    </w:p>
    <w:p w14:paraId="0EB7BAB2" w14:textId="75DC16FC" w:rsidR="00FF412D" w:rsidRDefault="00FF412D" w:rsidP="00FF412D">
      <w:pPr>
        <w:spacing w:after="120"/>
        <w:jc w:val="both"/>
        <w:rPr>
          <w:rFonts w:ascii="Arial" w:hAnsi="Arial" w:cs="Arial"/>
          <w:color w:val="000000"/>
        </w:rPr>
      </w:pPr>
    </w:p>
    <w:p w14:paraId="176AB9BC" w14:textId="3109BE1D" w:rsidR="00B7446F" w:rsidRDefault="00B7446F" w:rsidP="00FF412D">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AN4 further discussed semi-static indication solutions and made following agreement.</w:t>
      </w:r>
    </w:p>
    <w:p w14:paraId="06975209" w14:textId="6034FBA4" w:rsidR="00B7446F" w:rsidRDefault="00B7446F" w:rsidP="00EC5282">
      <w:pPr>
        <w:pStyle w:val="ListParagraph"/>
        <w:numPr>
          <w:ilvl w:val="0"/>
          <w:numId w:val="34"/>
        </w:numPr>
        <w:jc w:val="both"/>
        <w:rPr>
          <w:color w:val="000000"/>
        </w:rPr>
      </w:pPr>
      <w:r w:rsidRPr="00B7446F">
        <w:rPr>
          <w:color w:val="000000"/>
        </w:rPr>
        <w:t xml:space="preserve">RRC based indication solution is supported in addition to DCI-based indication solution. </w:t>
      </w:r>
      <w:r>
        <w:rPr>
          <w:color w:val="000000"/>
        </w:rPr>
        <w:t>It is up to UE which solution is supported.</w:t>
      </w:r>
    </w:p>
    <w:p w14:paraId="54388D42" w14:textId="3D675127" w:rsidR="00CB2784" w:rsidRDefault="00CB2784" w:rsidP="00EC2F3E">
      <w:pPr>
        <w:spacing w:after="120"/>
        <w:jc w:val="both"/>
        <w:rPr>
          <w:rFonts w:ascii="Arial" w:hAnsi="Arial" w:cs="Arial"/>
          <w:color w:val="000000"/>
          <w:lang w:val="en-US"/>
        </w:rPr>
      </w:pPr>
    </w:p>
    <w:p w14:paraId="5C04088A" w14:textId="71E9ADEA" w:rsidR="00EC2F3E" w:rsidRDefault="00CB2784" w:rsidP="00EC2F3E">
      <w:pPr>
        <w:spacing w:after="120"/>
        <w:jc w:val="both"/>
        <w:rPr>
          <w:rFonts w:ascii="Arial" w:hAnsi="Arial" w:cs="Arial"/>
          <w:color w:val="000000"/>
          <w:lang w:val="en-US"/>
        </w:rPr>
      </w:pPr>
      <w:r>
        <w:rPr>
          <w:rFonts w:ascii="Arial" w:hAnsi="Arial" w:cs="Arial" w:hint="eastAsia"/>
          <w:color w:val="000000"/>
          <w:lang w:val="en-US"/>
        </w:rPr>
        <w:t>R</w:t>
      </w:r>
      <w:r>
        <w:rPr>
          <w:rFonts w:ascii="Arial" w:hAnsi="Arial" w:cs="Arial"/>
          <w:color w:val="000000"/>
          <w:lang w:val="en-US"/>
        </w:rPr>
        <w:t xml:space="preserve">AN4 would like to </w:t>
      </w:r>
      <w:r w:rsidR="00B7446F">
        <w:rPr>
          <w:rFonts w:ascii="Arial" w:hAnsi="Arial" w:cs="Arial"/>
          <w:color w:val="000000"/>
          <w:lang w:val="en-US"/>
        </w:rPr>
        <w:t xml:space="preserve">kindly </w:t>
      </w:r>
      <w:r>
        <w:rPr>
          <w:rFonts w:ascii="Arial" w:hAnsi="Arial" w:cs="Arial"/>
          <w:color w:val="000000"/>
          <w:lang w:val="en-US"/>
        </w:rPr>
        <w:t>ask RAN2</w:t>
      </w:r>
      <w:r w:rsidR="00B7446F">
        <w:rPr>
          <w:rFonts w:ascii="Arial" w:hAnsi="Arial" w:cs="Arial"/>
          <w:color w:val="000000"/>
          <w:lang w:val="en-US"/>
        </w:rPr>
        <w:t xml:space="preserve"> to introduce necessary RRC signaling</w:t>
      </w:r>
      <w:r>
        <w:rPr>
          <w:rFonts w:ascii="Arial" w:hAnsi="Arial" w:cs="Arial"/>
          <w:color w:val="000000"/>
          <w:lang w:val="en-US"/>
        </w:rPr>
        <w:t>.</w:t>
      </w:r>
      <w:r w:rsidR="00B7446F">
        <w:rPr>
          <w:rFonts w:ascii="Arial" w:hAnsi="Arial" w:cs="Arial"/>
          <w:color w:val="000000"/>
          <w:lang w:val="en-US"/>
        </w:rPr>
        <w:t xml:space="preserve"> RAN4 will further study how the gap patterns are specified. </w:t>
      </w:r>
    </w:p>
    <w:p w14:paraId="2CC1E3FE" w14:textId="25545606" w:rsidR="006807C3" w:rsidRDefault="006807C3" w:rsidP="00EC2F3E">
      <w:pPr>
        <w:spacing w:after="120"/>
        <w:jc w:val="both"/>
        <w:rPr>
          <w:rFonts w:ascii="Arial" w:hAnsi="Arial" w:cs="Arial"/>
          <w:color w:val="000000"/>
          <w:lang w:val="en-US"/>
        </w:rPr>
      </w:pPr>
    </w:p>
    <w:p w14:paraId="2F74FA59" w14:textId="5873DE78" w:rsidR="006807C3" w:rsidRDefault="006807C3" w:rsidP="00EC2F3E">
      <w:pPr>
        <w:spacing w:after="120"/>
        <w:jc w:val="both"/>
        <w:rPr>
          <w:rFonts w:ascii="Arial" w:hAnsi="Arial" w:cs="Arial"/>
          <w:color w:val="000000"/>
          <w:lang w:val="en-US"/>
        </w:rPr>
      </w:pPr>
      <w:r>
        <w:rPr>
          <w:rFonts w:ascii="Arial" w:hAnsi="Arial" w:cs="Arial" w:hint="eastAsia"/>
          <w:color w:val="000000"/>
          <w:lang w:val="en-US"/>
        </w:rPr>
        <w:t>A</w:t>
      </w:r>
      <w:r>
        <w:rPr>
          <w:rFonts w:ascii="Arial" w:hAnsi="Arial" w:cs="Arial"/>
          <w:color w:val="000000"/>
          <w:lang w:val="en-US"/>
        </w:rPr>
        <w:t xml:space="preserve">dditionally, RAN4 agreed to </w:t>
      </w:r>
      <w:r w:rsidR="008D21C9">
        <w:rPr>
          <w:rFonts w:ascii="Arial" w:hAnsi="Arial" w:cs="Arial"/>
          <w:color w:val="000000"/>
          <w:lang w:val="en-US"/>
        </w:rPr>
        <w:t>only support gap skipping in the WI.</w:t>
      </w:r>
    </w:p>
    <w:p w14:paraId="21C874C5" w14:textId="77777777" w:rsidR="00EC2F3E" w:rsidRPr="00A85FF0" w:rsidRDefault="00EC2F3E" w:rsidP="00EC2F3E">
      <w:pPr>
        <w:spacing w:after="120"/>
        <w:jc w:val="both"/>
        <w:rPr>
          <w:rFonts w:ascii="Arial" w:hAnsi="Arial" w:cs="Arial"/>
          <w:color w:val="000000"/>
        </w:rPr>
      </w:pPr>
    </w:p>
    <w:p w14:paraId="22346CDB" w14:textId="77777777" w:rsidR="00EC2F3E" w:rsidRDefault="00EC2F3E" w:rsidP="00EC2F3E">
      <w:pPr>
        <w:spacing w:after="120"/>
        <w:rPr>
          <w:rFonts w:ascii="Arial" w:hAnsi="Arial" w:cs="Arial"/>
          <w:b/>
        </w:rPr>
      </w:pPr>
      <w:r>
        <w:rPr>
          <w:rFonts w:ascii="Arial" w:hAnsi="Arial" w:cs="Arial"/>
          <w:b/>
        </w:rPr>
        <w:t>2. Actions:</w:t>
      </w:r>
    </w:p>
    <w:p w14:paraId="5040C561" w14:textId="5FAD33DC" w:rsidR="00EC2F3E" w:rsidRDefault="00EC2F3E" w:rsidP="00EC2F3E">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CB2784">
        <w:rPr>
          <w:rFonts w:ascii="Arial" w:hAnsi="Arial" w:cs="Arial"/>
          <w:b/>
        </w:rPr>
        <w:t>2</w:t>
      </w:r>
    </w:p>
    <w:p w14:paraId="5FE10070" w14:textId="702A7C7B" w:rsidR="00EC2F3E" w:rsidRPr="001D01FF" w:rsidRDefault="00EC2F3E" w:rsidP="00EC2F3E">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B2784">
        <w:rPr>
          <w:rFonts w:ascii="Arial" w:hAnsi="Arial" w:cs="Arial"/>
        </w:rPr>
        <w:t>2</w:t>
      </w:r>
      <w:r w:rsidRPr="001D01FF">
        <w:rPr>
          <w:rFonts w:ascii="Arial" w:hAnsi="Arial" w:cs="Arial"/>
        </w:rPr>
        <w:t xml:space="preserve"> to </w:t>
      </w:r>
      <w:r w:rsidR="00B7446F" w:rsidRPr="00B7446F">
        <w:rPr>
          <w:rFonts w:ascii="Arial" w:hAnsi="Arial" w:cs="Arial"/>
        </w:rPr>
        <w:t>introduce necessary RRC signall</w:t>
      </w:r>
      <w:r w:rsidR="00B7446F">
        <w:rPr>
          <w:rFonts w:ascii="Arial" w:hAnsi="Arial" w:cs="Arial"/>
        </w:rPr>
        <w:t>ing</w:t>
      </w:r>
      <w:r w:rsidR="00CB2784">
        <w:rPr>
          <w:rFonts w:ascii="Arial" w:hAnsi="Arial" w:cs="Arial"/>
        </w:rPr>
        <w:t xml:space="preserve"> for gap skipping</w:t>
      </w:r>
      <w:r w:rsidRPr="001D01FF">
        <w:rPr>
          <w:rFonts w:ascii="Arial" w:hAnsi="Arial" w:cs="Arial"/>
        </w:rPr>
        <w:t>.</w:t>
      </w:r>
    </w:p>
    <w:p w14:paraId="55DABF99" w14:textId="77777777" w:rsidR="00EC2F3E" w:rsidRPr="00B7446F" w:rsidRDefault="00EC2F3E" w:rsidP="00EC2F3E">
      <w:pPr>
        <w:spacing w:after="120"/>
        <w:ind w:left="993" w:hanging="993"/>
        <w:rPr>
          <w:rFonts w:ascii="Arial" w:hAnsi="Arial" w:cs="Arial"/>
        </w:rPr>
      </w:pPr>
    </w:p>
    <w:p w14:paraId="43F53489" w14:textId="77777777" w:rsidR="00EC2F3E" w:rsidRDefault="00EC2F3E" w:rsidP="00EC2F3E">
      <w:pPr>
        <w:spacing w:after="120"/>
        <w:rPr>
          <w:rFonts w:ascii="Arial" w:hAnsi="Arial" w:cs="Arial"/>
          <w:b/>
        </w:rPr>
      </w:pPr>
      <w:r>
        <w:rPr>
          <w:rFonts w:ascii="Arial" w:hAnsi="Arial" w:cs="Arial"/>
          <w:b/>
        </w:rPr>
        <w:t>3. Reference:</w:t>
      </w:r>
    </w:p>
    <w:p w14:paraId="30ED5173" w14:textId="33ED705A" w:rsidR="00EC2F3E" w:rsidRPr="00FF5481" w:rsidRDefault="00EC2F3E" w:rsidP="00EC5282">
      <w:pPr>
        <w:pStyle w:val="ListParagraph"/>
        <w:widowControl w:val="0"/>
        <w:numPr>
          <w:ilvl w:val="0"/>
          <w:numId w:val="29"/>
        </w:numPr>
        <w:autoSpaceDN w:val="0"/>
        <w:adjustRightInd w:val="0"/>
        <w:jc w:val="both"/>
        <w:rPr>
          <w:rFonts w:ascii="Arial" w:hAnsi="Arial" w:cs="Arial"/>
          <w:lang w:eastAsia="ja-JP"/>
        </w:rPr>
      </w:pPr>
    </w:p>
    <w:p w14:paraId="1B5A6EEA" w14:textId="77777777" w:rsidR="00EC2F3E" w:rsidRDefault="00EC2F3E" w:rsidP="00EC2F3E">
      <w:pPr>
        <w:rPr>
          <w:rFonts w:ascii="Arial" w:hAnsi="Arial" w:cs="Arial"/>
        </w:rPr>
      </w:pPr>
    </w:p>
    <w:p w14:paraId="775DBB14" w14:textId="77777777" w:rsidR="00EC2F3E" w:rsidRDefault="00EC2F3E" w:rsidP="00EC2F3E">
      <w:pPr>
        <w:spacing w:after="120"/>
        <w:rPr>
          <w:rFonts w:ascii="Arial" w:hAnsi="Arial" w:cs="Arial"/>
          <w:b/>
        </w:rPr>
      </w:pPr>
      <w:r>
        <w:rPr>
          <w:rFonts w:ascii="Arial" w:hAnsi="Arial" w:cs="Arial"/>
          <w:b/>
        </w:rPr>
        <w:t>4. Date of Next TSG RAN WG4 Meetings:</w:t>
      </w:r>
    </w:p>
    <w:p w14:paraId="0B33995E" w14:textId="21BE4174" w:rsidR="002740FC" w:rsidRPr="008658A9" w:rsidRDefault="008658A9" w:rsidP="002740FC">
      <w:pPr>
        <w:rPr>
          <w:szCs w:val="22"/>
        </w:rPr>
      </w:pPr>
      <w:r w:rsidRPr="00430C78">
        <w:rPr>
          <w:rFonts w:ascii="Arial" w:hAnsi="Arial" w:cs="Arial"/>
        </w:rPr>
        <w:t>TSG RAN WG4 Meeting #1</w:t>
      </w:r>
      <w:r>
        <w:rPr>
          <w:rFonts w:ascii="Arial" w:hAnsi="Arial" w:cs="Arial"/>
        </w:rPr>
        <w:t>15</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19</w:t>
      </w:r>
      <w:r w:rsidRPr="00430C78">
        <w:rPr>
          <w:rFonts w:ascii="Arial" w:hAnsi="Arial" w:cs="Arial"/>
        </w:rPr>
        <w:t xml:space="preserve"> – </w:t>
      </w:r>
      <w:r>
        <w:rPr>
          <w:rFonts w:ascii="Arial" w:hAnsi="Arial" w:cs="Arial"/>
        </w:rPr>
        <w:t>May 23</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Malta</w:t>
      </w:r>
    </w:p>
    <w:sectPr w:rsidR="002740FC" w:rsidRPr="008658A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E827F" w14:textId="77777777" w:rsidR="00A12787" w:rsidRDefault="00A12787">
      <w:pPr>
        <w:spacing w:after="0"/>
      </w:pPr>
      <w:r>
        <w:separator/>
      </w:r>
    </w:p>
  </w:endnote>
  <w:endnote w:type="continuationSeparator" w:id="0">
    <w:p w14:paraId="12D19A15" w14:textId="77777777" w:rsidR="00A12787" w:rsidRDefault="00A12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F07B7" w14:textId="77777777" w:rsidR="00A12787" w:rsidRDefault="00A12787">
      <w:pPr>
        <w:spacing w:after="0"/>
      </w:pPr>
      <w:r>
        <w:separator/>
      </w:r>
    </w:p>
  </w:footnote>
  <w:footnote w:type="continuationSeparator" w:id="0">
    <w:p w14:paraId="65F94580" w14:textId="77777777" w:rsidR="00A12787" w:rsidRDefault="00A127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AF7E09"/>
    <w:multiLevelType w:val="hybridMultilevel"/>
    <w:tmpl w:val="C6F0919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30"/>
  </w:num>
  <w:num w:numId="23">
    <w:abstractNumId w:val="40"/>
  </w:num>
  <w:num w:numId="24">
    <w:abstractNumId w:val="22"/>
  </w:num>
  <w:num w:numId="25">
    <w:abstractNumId w:val="41"/>
  </w:num>
  <w:num w:numId="26">
    <w:abstractNumId w:val="43"/>
  </w:num>
  <w:num w:numId="27">
    <w:abstractNumId w:val="39"/>
  </w:num>
  <w:num w:numId="28">
    <w:abstractNumId w:val="38"/>
  </w:num>
  <w:num w:numId="29">
    <w:abstractNumId w:val="31"/>
  </w:num>
  <w:num w:numId="30">
    <w:abstractNumId w:val="42"/>
  </w:num>
  <w:num w:numId="31">
    <w:abstractNumId w:val="24"/>
  </w:num>
  <w:num w:numId="32">
    <w:abstractNumId w:val="37"/>
  </w:num>
  <w:num w:numId="33">
    <w:abstractNumId w:val="28"/>
  </w:num>
  <w:num w:numId="34">
    <w:abstractNumId w:val="32"/>
  </w:num>
  <w:num w:numId="35">
    <w:abstractNumId w:val="23"/>
  </w:num>
  <w:num w:numId="36">
    <w:abstractNumId w:val="29"/>
  </w:num>
  <w:num w:numId="37">
    <w:abstractNumId w:val="27"/>
  </w:num>
  <w:num w:numId="38">
    <w:abstractNumId w:val="36"/>
  </w:num>
  <w:num w:numId="39">
    <w:abstractNumId w:val="35"/>
  </w:num>
  <w:num w:numId="40">
    <w:abstractNumId w:val="21"/>
  </w:num>
  <w:num w:numId="41">
    <w:abstractNumId w:val="34"/>
  </w:num>
  <w:num w:numId="42">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914"/>
    <w:rsid w:val="00006056"/>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737"/>
    <w:rsid w:val="000F1CD0"/>
    <w:rsid w:val="000F3C17"/>
    <w:rsid w:val="000F3DC0"/>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A4D"/>
    <w:rsid w:val="003A0D9E"/>
    <w:rsid w:val="003A1316"/>
    <w:rsid w:val="003A16D2"/>
    <w:rsid w:val="003A2A97"/>
    <w:rsid w:val="003A340D"/>
    <w:rsid w:val="003A3A61"/>
    <w:rsid w:val="003A48F2"/>
    <w:rsid w:val="003A4F79"/>
    <w:rsid w:val="003A4F90"/>
    <w:rsid w:val="003A509A"/>
    <w:rsid w:val="003A6158"/>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C"/>
    <w:rsid w:val="004063AE"/>
    <w:rsid w:val="0040734E"/>
    <w:rsid w:val="0040756E"/>
    <w:rsid w:val="00410B17"/>
    <w:rsid w:val="00410CCC"/>
    <w:rsid w:val="00411527"/>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E64"/>
    <w:rsid w:val="00422193"/>
    <w:rsid w:val="0042236F"/>
    <w:rsid w:val="00422F4F"/>
    <w:rsid w:val="004230D3"/>
    <w:rsid w:val="004249BE"/>
    <w:rsid w:val="00424A70"/>
    <w:rsid w:val="004255C5"/>
    <w:rsid w:val="0042584B"/>
    <w:rsid w:val="00425FEF"/>
    <w:rsid w:val="0042669F"/>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2C1F"/>
    <w:rsid w:val="004A3142"/>
    <w:rsid w:val="004A36C4"/>
    <w:rsid w:val="004A3CC7"/>
    <w:rsid w:val="004A5F6D"/>
    <w:rsid w:val="004A5F77"/>
    <w:rsid w:val="004A5F9D"/>
    <w:rsid w:val="004A61E8"/>
    <w:rsid w:val="004A6340"/>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39E6"/>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6C4"/>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6617"/>
    <w:rsid w:val="005767A4"/>
    <w:rsid w:val="005779A1"/>
    <w:rsid w:val="00577D51"/>
    <w:rsid w:val="00577F0C"/>
    <w:rsid w:val="00580496"/>
    <w:rsid w:val="00580B52"/>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3959"/>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6354"/>
    <w:rsid w:val="00806D21"/>
    <w:rsid w:val="008073FD"/>
    <w:rsid w:val="00807AB2"/>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CA9"/>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E8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763"/>
    <w:rsid w:val="00CD4BFC"/>
    <w:rsid w:val="00CD56E3"/>
    <w:rsid w:val="00CD6AC2"/>
    <w:rsid w:val="00CD7A67"/>
    <w:rsid w:val="00CE0731"/>
    <w:rsid w:val="00CE118F"/>
    <w:rsid w:val="00CE1C19"/>
    <w:rsid w:val="00CE1FF3"/>
    <w:rsid w:val="00CE2619"/>
    <w:rsid w:val="00CE2A7C"/>
    <w:rsid w:val="00CE2F71"/>
    <w:rsid w:val="00CE3A7A"/>
    <w:rsid w:val="00CE3ABF"/>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40B3"/>
    <w:rsid w:val="00D074BF"/>
    <w:rsid w:val="00D07A95"/>
    <w:rsid w:val="00D07DEB"/>
    <w:rsid w:val="00D10EE2"/>
    <w:rsid w:val="00D11924"/>
    <w:rsid w:val="00D1246B"/>
    <w:rsid w:val="00D12538"/>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812"/>
    <w:rsid w:val="00DA69DA"/>
    <w:rsid w:val="00DA6C42"/>
    <w:rsid w:val="00DA7242"/>
    <w:rsid w:val="00DA7756"/>
    <w:rsid w:val="00DB0C9A"/>
    <w:rsid w:val="00DB1DC2"/>
    <w:rsid w:val="00DB20FA"/>
    <w:rsid w:val="00DB25ED"/>
    <w:rsid w:val="00DB27C3"/>
    <w:rsid w:val="00DB2851"/>
    <w:rsid w:val="00DB2D3A"/>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902"/>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10141</TotalTime>
  <Pages>10</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421</cp:revision>
  <cp:lastPrinted>1995-11-21T09:41:00Z</cp:lastPrinted>
  <dcterms:created xsi:type="dcterms:W3CDTF">2024-08-05T07:59:00Z</dcterms:created>
  <dcterms:modified xsi:type="dcterms:W3CDTF">2025-05-09T07:52:00Z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